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58268" w14:textId="77777777" w:rsidR="00A27FD7" w:rsidRDefault="00C62DC5" w:rsidP="00A72176">
      <w:pPr>
        <w:pStyle w:val="Heading1"/>
        <w:jc w:val="center"/>
        <w:rPr>
          <w:sz w:val="28"/>
        </w:rPr>
      </w:pPr>
      <w:r>
        <w:rPr>
          <w:sz w:val="28"/>
        </w:rPr>
        <w:t>Local ParTnering training:</w:t>
      </w:r>
      <w:r w:rsidR="006A473A" w:rsidRPr="00A72176">
        <w:rPr>
          <w:sz w:val="28"/>
        </w:rPr>
        <w:t xml:space="preserve"> </w:t>
      </w:r>
    </w:p>
    <w:p w14:paraId="3DC58269" w14:textId="77777777" w:rsidR="00E16354" w:rsidRDefault="00164657" w:rsidP="00A72176">
      <w:pPr>
        <w:pStyle w:val="Heading1"/>
        <w:jc w:val="center"/>
        <w:rPr>
          <w:sz w:val="28"/>
        </w:rPr>
      </w:pPr>
      <w:r w:rsidRPr="00A72176">
        <w:rPr>
          <w:sz w:val="28"/>
        </w:rPr>
        <w:t xml:space="preserve">Guidelines for </w:t>
      </w:r>
      <w:r w:rsidR="006A473A" w:rsidRPr="00A72176">
        <w:rPr>
          <w:sz w:val="28"/>
        </w:rPr>
        <w:t>R</w:t>
      </w:r>
      <w:r w:rsidRPr="00A72176">
        <w:rPr>
          <w:sz w:val="28"/>
        </w:rPr>
        <w:t xml:space="preserve">ole </w:t>
      </w:r>
      <w:r w:rsidR="006A473A" w:rsidRPr="00A72176">
        <w:rPr>
          <w:sz w:val="28"/>
        </w:rPr>
        <w:t>P</w:t>
      </w:r>
      <w:r w:rsidRPr="00A72176">
        <w:rPr>
          <w:sz w:val="28"/>
        </w:rPr>
        <w:t xml:space="preserve">lay </w:t>
      </w:r>
      <w:r w:rsidR="00552219">
        <w:rPr>
          <w:sz w:val="28"/>
        </w:rPr>
        <w:t>planning pre-</w:t>
      </w:r>
      <w:r w:rsidR="00FE6327">
        <w:rPr>
          <w:sz w:val="28"/>
        </w:rPr>
        <w:t>workshop</w:t>
      </w:r>
    </w:p>
    <w:p w14:paraId="3DC5826A" w14:textId="77777777" w:rsidR="00381D96" w:rsidRDefault="00381D96" w:rsidP="00381D96">
      <w:pPr>
        <w:pStyle w:val="Heading3"/>
      </w:pPr>
      <w:r>
        <w:t>Contents</w:t>
      </w:r>
    </w:p>
    <w:p w14:paraId="3DC5826B" w14:textId="77777777" w:rsidR="00381D96" w:rsidRPr="00EE0830" w:rsidRDefault="00381D96" w:rsidP="00381D96">
      <w:pPr>
        <w:pStyle w:val="ListParagraph"/>
        <w:numPr>
          <w:ilvl w:val="0"/>
          <w:numId w:val="28"/>
        </w:numPr>
        <w:rPr>
          <w:rFonts w:ascii="Gill Sans MT" w:hAnsi="Gill Sans MT"/>
          <w:color w:val="17365D" w:themeColor="text2" w:themeShade="BF"/>
        </w:rPr>
      </w:pPr>
      <w:r w:rsidRPr="00EE0830">
        <w:rPr>
          <w:rFonts w:ascii="Gill Sans MT" w:hAnsi="Gill Sans MT"/>
          <w:color w:val="17365D" w:themeColor="text2" w:themeShade="BF"/>
        </w:rPr>
        <w:t>Introduction</w:t>
      </w:r>
    </w:p>
    <w:p w14:paraId="3DC5826C" w14:textId="77777777" w:rsidR="00E85A5F" w:rsidRPr="00EE0830" w:rsidRDefault="00EE0830" w:rsidP="00E85A5F">
      <w:pPr>
        <w:pStyle w:val="ListParagraph"/>
        <w:numPr>
          <w:ilvl w:val="0"/>
          <w:numId w:val="28"/>
        </w:numPr>
        <w:rPr>
          <w:rFonts w:ascii="Gill Sans MT" w:hAnsi="Gill Sans MT"/>
          <w:color w:val="17365D" w:themeColor="text2" w:themeShade="BF"/>
        </w:rPr>
      </w:pPr>
      <w:r>
        <w:rPr>
          <w:rFonts w:ascii="Gill Sans MT" w:hAnsi="Gill Sans MT"/>
          <w:color w:val="17365D" w:themeColor="text2" w:themeShade="BF"/>
        </w:rPr>
        <w:t>Selecting and p</w:t>
      </w:r>
      <w:r w:rsidR="00E85A5F" w:rsidRPr="00EE0830">
        <w:rPr>
          <w:rFonts w:ascii="Gill Sans MT" w:hAnsi="Gill Sans MT"/>
          <w:color w:val="17365D" w:themeColor="text2" w:themeShade="BF"/>
        </w:rPr>
        <w:t xml:space="preserve">reparing </w:t>
      </w:r>
      <w:r>
        <w:rPr>
          <w:rFonts w:ascii="Gill Sans MT" w:hAnsi="Gill Sans MT"/>
          <w:color w:val="17365D" w:themeColor="text2" w:themeShade="BF"/>
        </w:rPr>
        <w:t xml:space="preserve">additional </w:t>
      </w:r>
      <w:r w:rsidR="00E85A5F" w:rsidRPr="00EE0830">
        <w:rPr>
          <w:rFonts w:ascii="Gill Sans MT" w:hAnsi="Gill Sans MT"/>
          <w:color w:val="17365D" w:themeColor="text2" w:themeShade="BF"/>
        </w:rPr>
        <w:t xml:space="preserve">coaches who are not partnering trainers </w:t>
      </w:r>
    </w:p>
    <w:p w14:paraId="3DC5826D" w14:textId="77777777" w:rsidR="00BD2899" w:rsidRPr="00BD2899" w:rsidRDefault="00BD2899" w:rsidP="00BD2899">
      <w:pPr>
        <w:pStyle w:val="ListParagraph"/>
        <w:numPr>
          <w:ilvl w:val="0"/>
          <w:numId w:val="28"/>
        </w:numPr>
        <w:rPr>
          <w:rFonts w:ascii="Gill Sans MT" w:hAnsi="Gill Sans MT"/>
          <w:color w:val="17365D" w:themeColor="text2" w:themeShade="BF"/>
        </w:rPr>
      </w:pPr>
      <w:r w:rsidRPr="00BD2899">
        <w:rPr>
          <w:rFonts w:ascii="Gill Sans MT" w:hAnsi="Gill Sans MT"/>
          <w:color w:val="17365D" w:themeColor="text2" w:themeShade="BF"/>
        </w:rPr>
        <w:t>Guidance on forming Role Play Groups and filling in the Role Play Assignments Spreadsheet</w:t>
      </w:r>
    </w:p>
    <w:p w14:paraId="3DC5826E" w14:textId="77777777" w:rsidR="00E85A5F" w:rsidRPr="00EE0830" w:rsidRDefault="00A27FD7" w:rsidP="00E85A5F">
      <w:pPr>
        <w:pStyle w:val="ListParagraph"/>
        <w:numPr>
          <w:ilvl w:val="0"/>
          <w:numId w:val="28"/>
        </w:numPr>
        <w:rPr>
          <w:rFonts w:ascii="Gill Sans MT" w:hAnsi="Gill Sans MT"/>
          <w:color w:val="17365D" w:themeColor="text2" w:themeShade="BF"/>
        </w:rPr>
      </w:pPr>
      <w:r>
        <w:rPr>
          <w:rFonts w:ascii="Gill Sans MT" w:hAnsi="Gill Sans MT"/>
          <w:color w:val="17365D" w:themeColor="text2" w:themeShade="BF"/>
        </w:rPr>
        <w:t>Ten</w:t>
      </w:r>
      <w:r w:rsidR="00E85A5F" w:rsidRPr="00EE0830">
        <w:rPr>
          <w:rFonts w:ascii="Gill Sans MT" w:hAnsi="Gill Sans MT"/>
          <w:color w:val="17365D" w:themeColor="text2" w:themeShade="BF"/>
        </w:rPr>
        <w:t xml:space="preserve"> basic pre-workshop role play planning questions</w:t>
      </w:r>
    </w:p>
    <w:p w14:paraId="3DC5826F" w14:textId="77777777" w:rsidR="00E85A5F" w:rsidRPr="006410C2" w:rsidRDefault="006410C2" w:rsidP="006410C2">
      <w:pPr>
        <w:rPr>
          <w:rFonts w:ascii="Gill Sans MT" w:hAnsi="Gill Sans MT"/>
          <w:color w:val="17365D" w:themeColor="text2" w:themeShade="BF"/>
        </w:rPr>
      </w:pPr>
      <w:r>
        <w:rPr>
          <w:rFonts w:ascii="Gill Sans MT" w:hAnsi="Gill Sans MT"/>
          <w:color w:val="17365D" w:themeColor="text2" w:themeShade="BF"/>
        </w:rPr>
        <w:t>All the information required for coaching the role plays during the workshop is included in the document ‘Guidelines for role play coaches – during the workshop’.</w:t>
      </w:r>
    </w:p>
    <w:p w14:paraId="3DC58270" w14:textId="77777777" w:rsidR="006A473A" w:rsidRPr="00EE0830" w:rsidRDefault="00A27FD7" w:rsidP="006A473A">
      <w:pPr>
        <w:pStyle w:val="Heading3"/>
        <w:rPr>
          <w:rFonts w:ascii="Gill Sans MT" w:eastAsia="Times New Roman" w:hAnsi="Gill Sans MT" w:cs="Times New Roman"/>
          <w:color w:val="17365D" w:themeColor="text2" w:themeShade="BF"/>
        </w:rPr>
      </w:pPr>
      <w:r>
        <w:rPr>
          <w:rFonts w:ascii="Gill Sans MT" w:eastAsia="Times New Roman" w:hAnsi="Gill Sans MT" w:cs="Times New Roman"/>
          <w:color w:val="17365D" w:themeColor="text2" w:themeShade="BF"/>
        </w:rPr>
        <w:t xml:space="preserve">1. </w:t>
      </w:r>
      <w:r w:rsidR="006A473A" w:rsidRPr="00EE0830">
        <w:rPr>
          <w:rFonts w:ascii="Gill Sans MT" w:eastAsia="Times New Roman" w:hAnsi="Gill Sans MT" w:cs="Times New Roman"/>
          <w:color w:val="17365D" w:themeColor="text2" w:themeShade="BF"/>
        </w:rPr>
        <w:t>Introduction</w:t>
      </w:r>
    </w:p>
    <w:p w14:paraId="3DC58271" w14:textId="77777777" w:rsidR="00552219" w:rsidRPr="00EE0830" w:rsidRDefault="006A473A" w:rsidP="006A473A">
      <w:pPr>
        <w:rPr>
          <w:rFonts w:ascii="Gill Sans MT" w:hAnsi="Gill Sans MT"/>
          <w:color w:val="17365D" w:themeColor="text2" w:themeShade="BF"/>
        </w:rPr>
      </w:pPr>
      <w:r w:rsidRPr="00EE0830">
        <w:rPr>
          <w:rFonts w:ascii="Gill Sans MT" w:hAnsi="Gill Sans MT"/>
          <w:color w:val="17365D" w:themeColor="text2" w:themeShade="BF"/>
        </w:rPr>
        <w:t>The role play</w:t>
      </w:r>
      <w:r w:rsidR="00552219" w:rsidRPr="00EE0830">
        <w:rPr>
          <w:rFonts w:ascii="Gill Sans MT" w:hAnsi="Gill Sans MT"/>
          <w:color w:val="17365D" w:themeColor="text2" w:themeShade="BF"/>
        </w:rPr>
        <w:t>s are central to the Partnering Training of Practitioners workshop. They have the potential to provide</w:t>
      </w:r>
      <w:r w:rsidRPr="00EE0830">
        <w:rPr>
          <w:rFonts w:ascii="Gill Sans MT" w:hAnsi="Gill Sans MT"/>
          <w:color w:val="17365D" w:themeColor="text2" w:themeShade="BF"/>
        </w:rPr>
        <w:t xml:space="preserve"> </w:t>
      </w:r>
      <w:r w:rsidR="00552219" w:rsidRPr="00EE0830">
        <w:rPr>
          <w:rFonts w:ascii="Gill Sans MT" w:hAnsi="Gill Sans MT"/>
          <w:color w:val="17365D" w:themeColor="text2" w:themeShade="BF"/>
        </w:rPr>
        <w:t>the opportunity for the highest level of learning possible during the week. However, they are demanding in terms of planning, managing the logistics, and in facilitation.</w:t>
      </w:r>
    </w:p>
    <w:p w14:paraId="3DC58272" w14:textId="77777777" w:rsidR="00552219" w:rsidRPr="00EE0830" w:rsidRDefault="00552219" w:rsidP="006A473A">
      <w:pPr>
        <w:rPr>
          <w:rFonts w:ascii="Gill Sans MT" w:hAnsi="Gill Sans MT"/>
          <w:color w:val="17365D" w:themeColor="text2" w:themeShade="BF"/>
        </w:rPr>
      </w:pPr>
      <w:r w:rsidRPr="00EE0830">
        <w:rPr>
          <w:rFonts w:ascii="Gill Sans MT" w:hAnsi="Gill Sans MT"/>
          <w:color w:val="17365D" w:themeColor="text2" w:themeShade="BF"/>
        </w:rPr>
        <w:t xml:space="preserve">Support to </w:t>
      </w:r>
      <w:proofErr w:type="spellStart"/>
      <w:r w:rsidRPr="00EE0830">
        <w:rPr>
          <w:rFonts w:ascii="Gill Sans MT" w:hAnsi="Gill Sans MT"/>
          <w:color w:val="17365D" w:themeColor="text2" w:themeShade="BF"/>
        </w:rPr>
        <w:t>ToP</w:t>
      </w:r>
      <w:proofErr w:type="spellEnd"/>
      <w:r w:rsidRPr="00EE0830">
        <w:rPr>
          <w:rFonts w:ascii="Gill Sans MT" w:hAnsi="Gill Sans MT"/>
          <w:color w:val="17365D" w:themeColor="text2" w:themeShade="BF"/>
        </w:rPr>
        <w:t xml:space="preserve"> trainers/facilitators and role play coaches is provided in two documents. This one highlights the key planning activities required prior to holding a </w:t>
      </w:r>
      <w:proofErr w:type="spellStart"/>
      <w:r w:rsidRPr="00EE0830">
        <w:rPr>
          <w:rFonts w:ascii="Gill Sans MT" w:hAnsi="Gill Sans MT"/>
          <w:color w:val="17365D" w:themeColor="text2" w:themeShade="BF"/>
        </w:rPr>
        <w:t>ToP</w:t>
      </w:r>
      <w:proofErr w:type="spellEnd"/>
      <w:r w:rsidRPr="00EE0830">
        <w:rPr>
          <w:rFonts w:ascii="Gill Sans MT" w:hAnsi="Gill Sans MT"/>
          <w:color w:val="17365D" w:themeColor="text2" w:themeShade="BF"/>
        </w:rPr>
        <w:t xml:space="preserve">. The second document – “Local Partnering Training: Guidelines for role play coaches – during the workshop” is focused on the tasks and responsibilities of role play coaches once a workshop has begun. </w:t>
      </w:r>
    </w:p>
    <w:p w14:paraId="3DC58273" w14:textId="77777777" w:rsidR="004C147F" w:rsidRPr="00EE0830" w:rsidRDefault="00552219" w:rsidP="006A473A">
      <w:pPr>
        <w:rPr>
          <w:rFonts w:ascii="Gill Sans MT" w:hAnsi="Gill Sans MT"/>
          <w:color w:val="17365D" w:themeColor="text2" w:themeShade="BF"/>
        </w:rPr>
      </w:pPr>
      <w:r w:rsidRPr="00EE0830">
        <w:rPr>
          <w:rFonts w:ascii="Gill Sans MT" w:hAnsi="Gill Sans MT"/>
          <w:color w:val="17365D" w:themeColor="text2" w:themeShade="BF"/>
        </w:rPr>
        <w:t xml:space="preserve">It is envisaged that each </w:t>
      </w:r>
      <w:proofErr w:type="spellStart"/>
      <w:r w:rsidRPr="00EE0830">
        <w:rPr>
          <w:rFonts w:ascii="Gill Sans MT" w:hAnsi="Gill Sans MT"/>
          <w:color w:val="17365D" w:themeColor="text2" w:themeShade="BF"/>
        </w:rPr>
        <w:t>ToP</w:t>
      </w:r>
      <w:proofErr w:type="spellEnd"/>
      <w:r w:rsidRPr="00EE0830">
        <w:rPr>
          <w:rFonts w:ascii="Gill Sans MT" w:hAnsi="Gill Sans MT"/>
          <w:color w:val="17365D" w:themeColor="text2" w:themeShade="BF"/>
        </w:rPr>
        <w:t xml:space="preserve"> trainer/facilitator will also be a role play coach for one role play group. However, if you plan to have two trainers and three or more role play groups, then you will need to select and support </w:t>
      </w:r>
      <w:r w:rsidR="004C147F" w:rsidRPr="00EE0830">
        <w:rPr>
          <w:rFonts w:ascii="Gill Sans MT" w:hAnsi="Gill Sans MT"/>
          <w:color w:val="17365D" w:themeColor="text2" w:themeShade="BF"/>
        </w:rPr>
        <w:t xml:space="preserve">additional role play coaches. Role play coaches who are not </w:t>
      </w:r>
      <w:proofErr w:type="spellStart"/>
      <w:r w:rsidR="004C147F" w:rsidRPr="00EE0830">
        <w:rPr>
          <w:rFonts w:ascii="Gill Sans MT" w:hAnsi="Gill Sans MT"/>
          <w:color w:val="17365D" w:themeColor="text2" w:themeShade="BF"/>
        </w:rPr>
        <w:t>ToP</w:t>
      </w:r>
      <w:proofErr w:type="spellEnd"/>
      <w:r w:rsidR="004C147F" w:rsidRPr="00EE0830">
        <w:rPr>
          <w:rFonts w:ascii="Gill Sans MT" w:hAnsi="Gill Sans MT"/>
          <w:color w:val="17365D" w:themeColor="text2" w:themeShade="BF"/>
        </w:rPr>
        <w:t xml:space="preserve"> trainers should not need to read this document. The “Guidelines for role play coaches – during the workshop” should be sufficient</w:t>
      </w:r>
      <w:r w:rsidR="00E85A5F" w:rsidRPr="00EE0830">
        <w:rPr>
          <w:rFonts w:ascii="Gill Sans MT" w:hAnsi="Gill Sans MT"/>
          <w:color w:val="17365D" w:themeColor="text2" w:themeShade="BF"/>
        </w:rPr>
        <w:t xml:space="preserve"> for trainers in addition to your personal support to them</w:t>
      </w:r>
      <w:r w:rsidR="004C147F" w:rsidRPr="00EE0830">
        <w:rPr>
          <w:rFonts w:ascii="Gill Sans MT" w:hAnsi="Gill Sans MT"/>
          <w:color w:val="17365D" w:themeColor="text2" w:themeShade="BF"/>
        </w:rPr>
        <w:t xml:space="preserve">.  </w:t>
      </w:r>
    </w:p>
    <w:p w14:paraId="3DC58274" w14:textId="77777777" w:rsidR="00552219" w:rsidRPr="00EE0830" w:rsidRDefault="004C147F" w:rsidP="006A473A">
      <w:pPr>
        <w:rPr>
          <w:rFonts w:ascii="Gill Sans MT" w:hAnsi="Gill Sans MT"/>
          <w:color w:val="17365D" w:themeColor="text2" w:themeShade="BF"/>
        </w:rPr>
      </w:pPr>
      <w:r w:rsidRPr="00EE0830">
        <w:rPr>
          <w:rFonts w:ascii="Gill Sans MT" w:hAnsi="Gill Sans MT"/>
          <w:color w:val="17365D" w:themeColor="text2" w:themeShade="BF"/>
        </w:rPr>
        <w:t xml:space="preserve">This document is focused on the planning required prior to the workshop and includes a planning checklist, </w:t>
      </w:r>
      <w:proofErr w:type="gramStart"/>
      <w:r w:rsidR="00E85A5F" w:rsidRPr="00EE0830">
        <w:rPr>
          <w:rFonts w:ascii="Gill Sans MT" w:hAnsi="Gill Sans MT"/>
          <w:color w:val="17365D" w:themeColor="text2" w:themeShade="BF"/>
        </w:rPr>
        <w:t>guidance</w:t>
      </w:r>
      <w:proofErr w:type="gramEnd"/>
      <w:r w:rsidR="00E85A5F" w:rsidRPr="00EE0830">
        <w:rPr>
          <w:rFonts w:ascii="Gill Sans MT" w:hAnsi="Gill Sans MT"/>
          <w:color w:val="17365D" w:themeColor="text2" w:themeShade="BF"/>
        </w:rPr>
        <w:t xml:space="preserve"> </w:t>
      </w:r>
      <w:r w:rsidRPr="00EE0830">
        <w:rPr>
          <w:rFonts w:ascii="Gill Sans MT" w:hAnsi="Gill Sans MT"/>
          <w:color w:val="17365D" w:themeColor="text2" w:themeShade="BF"/>
        </w:rPr>
        <w:t xml:space="preserve">on how to use the excel spreadsheet to create role play groups and assign roles to the role players in those groups. There is also some guidance on how to select and help the preparation of role play coaches who are not </w:t>
      </w:r>
      <w:proofErr w:type="spellStart"/>
      <w:r w:rsidRPr="00EE0830">
        <w:rPr>
          <w:rFonts w:ascii="Gill Sans MT" w:hAnsi="Gill Sans MT"/>
          <w:color w:val="17365D" w:themeColor="text2" w:themeShade="BF"/>
        </w:rPr>
        <w:t>ToP</w:t>
      </w:r>
      <w:proofErr w:type="spellEnd"/>
      <w:r w:rsidRPr="00EE0830">
        <w:rPr>
          <w:rFonts w:ascii="Gill Sans MT" w:hAnsi="Gill Sans MT"/>
          <w:color w:val="17365D" w:themeColor="text2" w:themeShade="BF"/>
        </w:rPr>
        <w:t xml:space="preserve"> trainers.</w:t>
      </w:r>
    </w:p>
    <w:p w14:paraId="3DC58275" w14:textId="77777777" w:rsidR="00E85A5F" w:rsidRPr="00EE0830" w:rsidRDefault="00E85A5F" w:rsidP="006A473A">
      <w:pPr>
        <w:rPr>
          <w:rFonts w:ascii="Gill Sans MT" w:hAnsi="Gill Sans MT"/>
          <w:color w:val="17365D" w:themeColor="text2" w:themeShade="BF"/>
        </w:rPr>
      </w:pPr>
    </w:p>
    <w:p w14:paraId="3DC58276" w14:textId="77777777" w:rsidR="00E85A5F" w:rsidRPr="00EE0830" w:rsidRDefault="00A27FD7" w:rsidP="00E85A5F">
      <w:pPr>
        <w:pStyle w:val="Heading3"/>
        <w:rPr>
          <w:rFonts w:ascii="Gill Sans MT" w:eastAsia="Times New Roman" w:hAnsi="Gill Sans MT" w:cs="Times New Roman"/>
          <w:color w:val="17365D" w:themeColor="text2" w:themeShade="BF"/>
        </w:rPr>
      </w:pPr>
      <w:r>
        <w:rPr>
          <w:rFonts w:ascii="Gill Sans MT" w:eastAsia="Times New Roman" w:hAnsi="Gill Sans MT" w:cs="Times New Roman"/>
          <w:color w:val="17365D" w:themeColor="text2" w:themeShade="BF"/>
        </w:rPr>
        <w:t xml:space="preserve">2. </w:t>
      </w:r>
      <w:r w:rsidR="009B44CB" w:rsidRPr="00EE0830">
        <w:rPr>
          <w:rFonts w:ascii="Gill Sans MT" w:eastAsia="Times New Roman" w:hAnsi="Gill Sans MT" w:cs="Times New Roman"/>
          <w:color w:val="17365D" w:themeColor="text2" w:themeShade="BF"/>
        </w:rPr>
        <w:t xml:space="preserve">Selecting and </w:t>
      </w:r>
      <w:r w:rsidR="00E85A5F" w:rsidRPr="00EE0830">
        <w:rPr>
          <w:rFonts w:ascii="Gill Sans MT" w:eastAsia="Times New Roman" w:hAnsi="Gill Sans MT" w:cs="Times New Roman"/>
          <w:color w:val="17365D" w:themeColor="text2" w:themeShade="BF"/>
        </w:rPr>
        <w:t xml:space="preserve">Preparing </w:t>
      </w:r>
      <w:r w:rsidR="00EE0830">
        <w:rPr>
          <w:rFonts w:ascii="Gill Sans MT" w:eastAsia="Times New Roman" w:hAnsi="Gill Sans MT" w:cs="Times New Roman"/>
          <w:color w:val="17365D" w:themeColor="text2" w:themeShade="BF"/>
        </w:rPr>
        <w:t xml:space="preserve">additional </w:t>
      </w:r>
      <w:r w:rsidR="00E85A5F" w:rsidRPr="00EE0830">
        <w:rPr>
          <w:rFonts w:ascii="Gill Sans MT" w:eastAsia="Times New Roman" w:hAnsi="Gill Sans MT" w:cs="Times New Roman"/>
          <w:color w:val="17365D" w:themeColor="text2" w:themeShade="BF"/>
        </w:rPr>
        <w:t xml:space="preserve">coaches who are not partnering trainers </w:t>
      </w:r>
    </w:p>
    <w:p w14:paraId="3DC58277" w14:textId="77777777" w:rsidR="00433CCA" w:rsidRDefault="00E85A5F" w:rsidP="00433CCA">
      <w:pPr>
        <w:rPr>
          <w:rFonts w:ascii="Gill Sans MT" w:hAnsi="Gill Sans MT"/>
          <w:color w:val="17365D" w:themeColor="text2" w:themeShade="BF"/>
        </w:rPr>
      </w:pPr>
      <w:r w:rsidRPr="00433CCA">
        <w:rPr>
          <w:rFonts w:ascii="Gill Sans MT" w:hAnsi="Gill Sans MT"/>
          <w:color w:val="17365D" w:themeColor="text2" w:themeShade="BF"/>
        </w:rPr>
        <w:t xml:space="preserve">Additional coaches may be required if there are more role play groups than you will have </w:t>
      </w:r>
      <w:proofErr w:type="spellStart"/>
      <w:r w:rsidRPr="00433CCA">
        <w:rPr>
          <w:rFonts w:ascii="Gill Sans MT" w:hAnsi="Gill Sans MT"/>
          <w:color w:val="17365D" w:themeColor="text2" w:themeShade="BF"/>
        </w:rPr>
        <w:t>ToP</w:t>
      </w:r>
      <w:proofErr w:type="spellEnd"/>
      <w:r w:rsidRPr="00433CCA">
        <w:rPr>
          <w:rFonts w:ascii="Gill Sans MT" w:hAnsi="Gill Sans MT"/>
          <w:color w:val="17365D" w:themeColor="text2" w:themeShade="BF"/>
        </w:rPr>
        <w:t xml:space="preserve"> facilitators/trainers. In these cases you will need to look for additional people who can be role play coaches. You will need to both select and then ensure they are sufficiently prepared for this critical role.</w:t>
      </w:r>
      <w:r w:rsidR="00EE0830" w:rsidRPr="00433CCA">
        <w:rPr>
          <w:rFonts w:ascii="Gill Sans MT" w:hAnsi="Gill Sans MT"/>
          <w:color w:val="17365D" w:themeColor="text2" w:themeShade="BF"/>
        </w:rPr>
        <w:t xml:space="preserve"> In terms of </w:t>
      </w:r>
      <w:r w:rsidR="00EE0830" w:rsidRPr="00BD2899">
        <w:rPr>
          <w:rFonts w:ascii="Gill Sans MT" w:hAnsi="Gill Sans MT"/>
          <w:b/>
          <w:color w:val="17365D" w:themeColor="text2" w:themeShade="BF"/>
        </w:rPr>
        <w:t>selection</w:t>
      </w:r>
      <w:r w:rsidR="00EE0830" w:rsidRPr="00433CCA">
        <w:rPr>
          <w:rFonts w:ascii="Gill Sans MT" w:hAnsi="Gill Sans MT"/>
          <w:color w:val="17365D" w:themeColor="text2" w:themeShade="BF"/>
        </w:rPr>
        <w:t xml:space="preserve"> consider the section “Behaviours of an effective role play coach</w:t>
      </w:r>
      <w:r w:rsidR="00433CCA">
        <w:rPr>
          <w:rFonts w:ascii="Gill Sans MT" w:hAnsi="Gill Sans MT"/>
          <w:color w:val="17365D" w:themeColor="text2" w:themeShade="BF"/>
        </w:rPr>
        <w:t>” in “</w:t>
      </w:r>
      <w:r w:rsidR="00433CCA" w:rsidRPr="00433CCA">
        <w:rPr>
          <w:rFonts w:ascii="Gill Sans MT" w:hAnsi="Gill Sans MT"/>
          <w:color w:val="17365D" w:themeColor="text2" w:themeShade="BF"/>
        </w:rPr>
        <w:t>Guidelines for Role Play Coaches – during the workshop</w:t>
      </w:r>
      <w:r w:rsidR="00433CCA">
        <w:rPr>
          <w:rFonts w:ascii="Gill Sans MT" w:hAnsi="Gill Sans MT"/>
          <w:color w:val="17365D" w:themeColor="text2" w:themeShade="BF"/>
        </w:rPr>
        <w:t xml:space="preserve">.” As you assess </w:t>
      </w:r>
      <w:r w:rsidR="000C11E4">
        <w:rPr>
          <w:rFonts w:ascii="Gill Sans MT" w:hAnsi="Gill Sans MT"/>
          <w:color w:val="17365D" w:themeColor="text2" w:themeShade="BF"/>
        </w:rPr>
        <w:t>potential coaches,</w:t>
      </w:r>
      <w:r w:rsidR="00433CCA">
        <w:rPr>
          <w:rFonts w:ascii="Gill Sans MT" w:hAnsi="Gill Sans MT"/>
          <w:color w:val="17365D" w:themeColor="text2" w:themeShade="BF"/>
        </w:rPr>
        <w:t xml:space="preserve"> consider who can best fulfil the roles described.</w:t>
      </w:r>
      <w:r w:rsidR="000C11E4">
        <w:rPr>
          <w:rFonts w:ascii="Gill Sans MT" w:hAnsi="Gill Sans MT"/>
          <w:color w:val="17365D" w:themeColor="text2" w:themeShade="BF"/>
        </w:rPr>
        <w:t xml:space="preserve"> From a pragmatic point of view you might want to start by considering your participants or staff available in a nearby office. Don’t forget to consider someone from outside WV if appropriate.</w:t>
      </w:r>
    </w:p>
    <w:p w14:paraId="3DC58278" w14:textId="77777777" w:rsidR="00E85A5F" w:rsidRPr="00EE0830" w:rsidRDefault="000C11E4" w:rsidP="000C11E4">
      <w:pPr>
        <w:rPr>
          <w:color w:val="17365D" w:themeColor="text2" w:themeShade="BF"/>
        </w:rPr>
      </w:pPr>
      <w:r>
        <w:rPr>
          <w:rFonts w:ascii="Gill Sans MT" w:hAnsi="Gill Sans MT"/>
          <w:color w:val="17365D" w:themeColor="text2" w:themeShade="BF"/>
        </w:rPr>
        <w:t xml:space="preserve">Once you have a selected someone to be a role play coach, your will need to support them in </w:t>
      </w:r>
      <w:r w:rsidRPr="00BD2899">
        <w:rPr>
          <w:rFonts w:ascii="Gill Sans MT" w:hAnsi="Gill Sans MT"/>
          <w:b/>
          <w:color w:val="17365D" w:themeColor="text2" w:themeShade="BF"/>
        </w:rPr>
        <w:t>preparing for the role</w:t>
      </w:r>
      <w:r>
        <w:rPr>
          <w:rFonts w:ascii="Gill Sans MT" w:hAnsi="Gill Sans MT"/>
          <w:color w:val="17365D" w:themeColor="text2" w:themeShade="BF"/>
        </w:rPr>
        <w:t xml:space="preserve">. Here are some suggestions to </w:t>
      </w:r>
      <w:r w:rsidR="00E85A5F" w:rsidRPr="00EE0830">
        <w:rPr>
          <w:color w:val="17365D" w:themeColor="text2" w:themeShade="BF"/>
        </w:rPr>
        <w:t>build their knowledge and confidence with respect to being a role play coach</w:t>
      </w:r>
      <w:r>
        <w:rPr>
          <w:color w:val="17365D" w:themeColor="text2" w:themeShade="BF"/>
        </w:rPr>
        <w:t>:</w:t>
      </w:r>
    </w:p>
    <w:p w14:paraId="3DC58279" w14:textId="77777777" w:rsidR="00E85A5F" w:rsidRPr="00EE0830" w:rsidRDefault="00E85A5F" w:rsidP="00E85A5F">
      <w:pPr>
        <w:pStyle w:val="ListParagraph"/>
        <w:numPr>
          <w:ilvl w:val="1"/>
          <w:numId w:val="30"/>
        </w:numPr>
        <w:spacing w:before="0" w:after="240" w:line="240" w:lineRule="auto"/>
        <w:contextualSpacing w:val="0"/>
        <w:rPr>
          <w:color w:val="17365D" w:themeColor="text2" w:themeShade="BF"/>
        </w:rPr>
      </w:pPr>
      <w:r w:rsidRPr="00EE0830">
        <w:rPr>
          <w:color w:val="17365D" w:themeColor="text2" w:themeShade="BF"/>
        </w:rPr>
        <w:t xml:space="preserve">Provide them with </w:t>
      </w:r>
      <w:r w:rsidR="000C11E4">
        <w:rPr>
          <w:color w:val="17365D" w:themeColor="text2" w:themeShade="BF"/>
        </w:rPr>
        <w:t>a copy of ‘</w:t>
      </w:r>
      <w:r w:rsidR="000C11E4" w:rsidRPr="00433CCA">
        <w:rPr>
          <w:rFonts w:ascii="Gill Sans MT" w:hAnsi="Gill Sans MT"/>
          <w:color w:val="17365D" w:themeColor="text2" w:themeShade="BF"/>
        </w:rPr>
        <w:t>Guidelines for Role Play Coaches – during the workshop</w:t>
      </w:r>
      <w:r w:rsidR="000C11E4">
        <w:rPr>
          <w:rFonts w:ascii="Gill Sans MT" w:hAnsi="Gill Sans MT"/>
          <w:color w:val="17365D" w:themeColor="text2" w:themeShade="BF"/>
        </w:rPr>
        <w:t>’</w:t>
      </w:r>
    </w:p>
    <w:p w14:paraId="3DC5827A" w14:textId="77777777" w:rsidR="00E85A5F" w:rsidRPr="00EE0830" w:rsidRDefault="00E85A5F" w:rsidP="00E85A5F">
      <w:pPr>
        <w:pStyle w:val="ListParagraph"/>
        <w:numPr>
          <w:ilvl w:val="1"/>
          <w:numId w:val="30"/>
        </w:numPr>
        <w:spacing w:before="0" w:after="240" w:line="240" w:lineRule="auto"/>
        <w:contextualSpacing w:val="0"/>
        <w:rPr>
          <w:color w:val="17365D" w:themeColor="text2" w:themeShade="BF"/>
        </w:rPr>
      </w:pPr>
      <w:r w:rsidRPr="00EE0830">
        <w:rPr>
          <w:color w:val="17365D" w:themeColor="text2" w:themeShade="BF"/>
        </w:rPr>
        <w:lastRenderedPageBreak/>
        <w:t xml:space="preserve">Work with them so they understand the </w:t>
      </w:r>
      <w:r w:rsidR="00BD2899">
        <w:rPr>
          <w:color w:val="17365D" w:themeColor="text2" w:themeShade="BF"/>
        </w:rPr>
        <w:t xml:space="preserve">critical </w:t>
      </w:r>
      <w:r w:rsidRPr="00EE0830">
        <w:rPr>
          <w:color w:val="17365D" w:themeColor="text2" w:themeShade="BF"/>
        </w:rPr>
        <w:t xml:space="preserve">learning contribution made by the role play series and the nature of their role in managing their group through the series of role plays and in facilitating the debrief </w:t>
      </w:r>
    </w:p>
    <w:p w14:paraId="3DC5827B" w14:textId="77777777" w:rsidR="00E85A5F" w:rsidRPr="00EE0830" w:rsidRDefault="00E85A5F" w:rsidP="00E85A5F">
      <w:pPr>
        <w:pStyle w:val="ListParagraph"/>
        <w:numPr>
          <w:ilvl w:val="1"/>
          <w:numId w:val="30"/>
        </w:numPr>
        <w:spacing w:before="0" w:after="240" w:line="240" w:lineRule="auto"/>
        <w:contextualSpacing w:val="0"/>
        <w:rPr>
          <w:color w:val="17365D" w:themeColor="text2" w:themeShade="BF"/>
        </w:rPr>
      </w:pPr>
      <w:r w:rsidRPr="00EE0830">
        <w:rPr>
          <w:color w:val="17365D" w:themeColor="text2" w:themeShade="BF"/>
        </w:rPr>
        <w:t>You might even want to simulate a role play session in some way to ensure the coach understands his/her role</w:t>
      </w:r>
    </w:p>
    <w:p w14:paraId="3DC5827C" w14:textId="77777777" w:rsidR="00E85A5F" w:rsidRPr="00EE0830" w:rsidRDefault="00E85A5F" w:rsidP="00E85A5F">
      <w:pPr>
        <w:pStyle w:val="ListParagraph"/>
        <w:numPr>
          <w:ilvl w:val="1"/>
          <w:numId w:val="30"/>
        </w:numPr>
        <w:spacing w:before="0" w:after="240" w:line="240" w:lineRule="auto"/>
        <w:contextualSpacing w:val="0"/>
        <w:rPr>
          <w:color w:val="17365D" w:themeColor="text2" w:themeShade="BF"/>
        </w:rPr>
      </w:pPr>
      <w:r w:rsidRPr="00EE0830">
        <w:rPr>
          <w:color w:val="17365D" w:themeColor="text2" w:themeShade="BF"/>
        </w:rPr>
        <w:t>Do not involve them in more of the logistics than they need to know – e.g. they do not need to understand the role play assignments spreadsheet but they do need to be able to understand and use the assignments print out for their group.</w:t>
      </w:r>
    </w:p>
    <w:p w14:paraId="3DC5827D" w14:textId="77777777" w:rsidR="00E85A5F" w:rsidRPr="00EE0830" w:rsidRDefault="00E85A5F" w:rsidP="00BD2899">
      <w:pPr>
        <w:spacing w:after="240"/>
        <w:rPr>
          <w:color w:val="17365D" w:themeColor="text2" w:themeShade="BF"/>
        </w:rPr>
      </w:pPr>
      <w:r w:rsidRPr="00EE0830">
        <w:rPr>
          <w:b/>
          <w:color w:val="17365D" w:themeColor="text2" w:themeShade="BF"/>
        </w:rPr>
        <w:t>During the workshop</w:t>
      </w:r>
      <w:r w:rsidR="00BD2899">
        <w:rPr>
          <w:b/>
          <w:color w:val="17365D" w:themeColor="text2" w:themeShade="BF"/>
        </w:rPr>
        <w:t xml:space="preserve">, consider </w:t>
      </w:r>
      <w:r w:rsidR="00BD2899" w:rsidRPr="00BD2899">
        <w:rPr>
          <w:color w:val="17365D" w:themeColor="text2" w:themeShade="BF"/>
        </w:rPr>
        <w:t>as</w:t>
      </w:r>
      <w:r w:rsidR="00BD2899" w:rsidRPr="00EE0830">
        <w:rPr>
          <w:color w:val="17365D" w:themeColor="text2" w:themeShade="BF"/>
        </w:rPr>
        <w:t>signi</w:t>
      </w:r>
      <w:r w:rsidR="00BD2899">
        <w:rPr>
          <w:color w:val="17365D" w:themeColor="text2" w:themeShade="BF"/>
        </w:rPr>
        <w:t>ng</w:t>
      </w:r>
      <w:r w:rsidRPr="00EE0830">
        <w:rPr>
          <w:color w:val="17365D" w:themeColor="text2" w:themeShade="BF"/>
        </w:rPr>
        <w:t xml:space="preserve"> one of the </w:t>
      </w:r>
      <w:r w:rsidR="00BD2899">
        <w:rPr>
          <w:color w:val="17365D" w:themeColor="text2" w:themeShade="BF"/>
        </w:rPr>
        <w:t>partnering trainers/</w:t>
      </w:r>
      <w:r w:rsidRPr="00EE0830">
        <w:rPr>
          <w:color w:val="17365D" w:themeColor="text2" w:themeShade="BF"/>
        </w:rPr>
        <w:t xml:space="preserve"> facilitators to be the coaches</w:t>
      </w:r>
      <w:r w:rsidR="00B1065E">
        <w:rPr>
          <w:color w:val="17365D" w:themeColor="text2" w:themeShade="BF"/>
        </w:rPr>
        <w:t>’</w:t>
      </w:r>
      <w:r w:rsidRPr="00EE0830">
        <w:rPr>
          <w:color w:val="17365D" w:themeColor="text2" w:themeShade="BF"/>
        </w:rPr>
        <w:t xml:space="preserve"> mentor who can check in with them after each role play or at least at the end of each day</w:t>
      </w:r>
      <w:r w:rsidR="00BD2899">
        <w:rPr>
          <w:color w:val="17365D" w:themeColor="text2" w:themeShade="BF"/>
        </w:rPr>
        <w:t>. I</w:t>
      </w:r>
      <w:r w:rsidRPr="00EE0830">
        <w:rPr>
          <w:color w:val="17365D" w:themeColor="text2" w:themeShade="BF"/>
        </w:rPr>
        <w:t>nclude coaches in the end of day facilitator debriefs</w:t>
      </w:r>
      <w:r w:rsidR="00BD2899">
        <w:rPr>
          <w:color w:val="17365D" w:themeColor="text2" w:themeShade="BF"/>
        </w:rPr>
        <w:t>, or at least for the part reflecting on the role plays.</w:t>
      </w:r>
    </w:p>
    <w:p w14:paraId="3DC5827E" w14:textId="77777777" w:rsidR="00E85A5F" w:rsidRDefault="0026225C" w:rsidP="0026225C">
      <w:pPr>
        <w:pBdr>
          <w:top w:val="single" w:sz="4" w:space="1" w:color="auto"/>
          <w:left w:val="single" w:sz="4" w:space="4" w:color="auto"/>
          <w:bottom w:val="single" w:sz="4" w:space="1" w:color="auto"/>
          <w:right w:val="single" w:sz="4" w:space="4" w:color="auto"/>
        </w:pBdr>
        <w:rPr>
          <w:rFonts w:ascii="Gill Sans MT" w:hAnsi="Gill Sans MT"/>
          <w:b/>
          <w:color w:val="17365D" w:themeColor="text2" w:themeShade="BF"/>
        </w:rPr>
      </w:pPr>
      <w:r w:rsidRPr="0026225C">
        <w:rPr>
          <w:rFonts w:ascii="Gill Sans MT" w:hAnsi="Gill Sans MT"/>
          <w:b/>
          <w:color w:val="17365D" w:themeColor="text2" w:themeShade="BF"/>
        </w:rPr>
        <w:t xml:space="preserve">The special case of </w:t>
      </w:r>
      <w:r w:rsidR="00CC136D">
        <w:rPr>
          <w:rFonts w:ascii="Gill Sans MT" w:hAnsi="Gill Sans MT"/>
          <w:b/>
          <w:color w:val="17365D" w:themeColor="text2" w:themeShade="BF"/>
        </w:rPr>
        <w:t>the Internal Dialogue</w:t>
      </w:r>
    </w:p>
    <w:p w14:paraId="3DC5827F" w14:textId="77777777" w:rsidR="0026225C" w:rsidRDefault="0026225C" w:rsidP="0026225C">
      <w:pPr>
        <w:pBdr>
          <w:top w:val="single" w:sz="4" w:space="1" w:color="auto"/>
          <w:left w:val="single" w:sz="4" w:space="4" w:color="auto"/>
          <w:bottom w:val="single" w:sz="4" w:space="1" w:color="auto"/>
          <w:right w:val="single" w:sz="4" w:space="4" w:color="auto"/>
        </w:pBdr>
        <w:rPr>
          <w:rFonts w:ascii="Gill Sans MT" w:hAnsi="Gill Sans MT"/>
          <w:color w:val="17365D" w:themeColor="text2" w:themeShade="BF"/>
        </w:rPr>
      </w:pPr>
      <w:r>
        <w:rPr>
          <w:rFonts w:ascii="Gill Sans MT" w:hAnsi="Gill Sans MT"/>
          <w:color w:val="17365D" w:themeColor="text2" w:themeShade="BF"/>
        </w:rPr>
        <w:t xml:space="preserve">It is quite possible that you will have only 2 or 3 role play groups, but you still need to have 4 groups (one each for CFC, BBA, </w:t>
      </w:r>
      <w:proofErr w:type="spellStart"/>
      <w:r>
        <w:rPr>
          <w:rFonts w:ascii="Gill Sans MT" w:hAnsi="Gill Sans MT"/>
          <w:color w:val="17365D" w:themeColor="text2" w:themeShade="BF"/>
        </w:rPr>
        <w:t>Cokitoo</w:t>
      </w:r>
      <w:proofErr w:type="spellEnd"/>
      <w:r>
        <w:rPr>
          <w:rFonts w:ascii="Gill Sans MT" w:hAnsi="Gill Sans MT"/>
          <w:color w:val="17365D" w:themeColor="text2" w:themeShade="BF"/>
        </w:rPr>
        <w:t xml:space="preserve">, and Ward) in discussion in </w:t>
      </w:r>
      <w:r w:rsidR="00CC136D">
        <w:rPr>
          <w:rFonts w:ascii="Gill Sans MT" w:hAnsi="Gill Sans MT"/>
          <w:color w:val="17365D" w:themeColor="text2" w:themeShade="BF"/>
        </w:rPr>
        <w:t>the Internal Dialogue</w:t>
      </w:r>
      <w:r>
        <w:rPr>
          <w:rFonts w:ascii="Gill Sans MT" w:hAnsi="Gill Sans MT"/>
          <w:color w:val="17365D" w:themeColor="text2" w:themeShade="BF"/>
        </w:rPr>
        <w:t>.  In this case, use the principles above and brief one or two strong participants to run this role play</w:t>
      </w:r>
      <w:r w:rsidR="00CC136D">
        <w:rPr>
          <w:rFonts w:ascii="Gill Sans MT" w:hAnsi="Gill Sans MT"/>
          <w:color w:val="17365D" w:themeColor="text2" w:themeShade="BF"/>
        </w:rPr>
        <w:t>.  I</w:t>
      </w:r>
      <w:r>
        <w:rPr>
          <w:rFonts w:ascii="Gill Sans MT" w:hAnsi="Gill Sans MT"/>
          <w:color w:val="17365D" w:themeColor="text2" w:themeShade="BF"/>
        </w:rPr>
        <w:t>t is important to reach a conclusion about the Collaboration Form option desired and it is good to have a well-facilitated discussion that deliberately gives every participant a chance to contribute.</w:t>
      </w:r>
    </w:p>
    <w:p w14:paraId="3DC58280" w14:textId="77777777" w:rsidR="0026225C" w:rsidRPr="0026225C" w:rsidRDefault="0026225C" w:rsidP="006A473A">
      <w:pPr>
        <w:rPr>
          <w:rFonts w:ascii="Gill Sans MT" w:hAnsi="Gill Sans MT"/>
          <w:color w:val="17365D" w:themeColor="text2" w:themeShade="BF"/>
        </w:rPr>
      </w:pPr>
    </w:p>
    <w:p w14:paraId="3DC58281" w14:textId="77777777" w:rsidR="00BD2899" w:rsidRPr="00BD2899" w:rsidRDefault="00A27FD7" w:rsidP="00BD2899">
      <w:pPr>
        <w:pStyle w:val="Heading3"/>
        <w:rPr>
          <w:rFonts w:ascii="Gill Sans MT" w:eastAsia="Times New Roman" w:hAnsi="Gill Sans MT" w:cs="Times New Roman"/>
          <w:color w:val="17365D" w:themeColor="text2" w:themeShade="BF"/>
        </w:rPr>
      </w:pPr>
      <w:r>
        <w:rPr>
          <w:rFonts w:ascii="Gill Sans MT" w:eastAsia="Times New Roman" w:hAnsi="Gill Sans MT" w:cs="Times New Roman"/>
          <w:color w:val="17365D" w:themeColor="text2" w:themeShade="BF"/>
        </w:rPr>
        <w:t xml:space="preserve">3. </w:t>
      </w:r>
      <w:r w:rsidR="00BD2899" w:rsidRPr="00BD2899">
        <w:rPr>
          <w:rFonts w:ascii="Gill Sans MT" w:eastAsia="Times New Roman" w:hAnsi="Gill Sans MT" w:cs="Times New Roman"/>
          <w:color w:val="17365D" w:themeColor="text2" w:themeShade="BF"/>
        </w:rPr>
        <w:t>Guidance on forming Role Play Groups and filling in the Role Play Assignments Spreadsheet</w:t>
      </w:r>
    </w:p>
    <w:p w14:paraId="3DC58282" w14:textId="77777777" w:rsidR="00BD2899" w:rsidRPr="0007199D" w:rsidRDefault="00BD2899" w:rsidP="00BD28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Helv"/>
          <w:i/>
          <w:color w:val="17365D" w:themeColor="text2" w:themeShade="BF"/>
        </w:rPr>
      </w:pPr>
      <w:r w:rsidRPr="0007199D">
        <w:rPr>
          <w:rFonts w:ascii="Gill Sans MT" w:hAnsi="Gill Sans MT" w:cs="Helv"/>
          <w:i/>
          <w:color w:val="17365D" w:themeColor="text2" w:themeShade="BF"/>
        </w:rPr>
        <w:t>Read these notes along with the Role Play assignments excel spreadsheet.</w:t>
      </w:r>
    </w:p>
    <w:p w14:paraId="3DC58283" w14:textId="77777777" w:rsidR="00BD2899" w:rsidRPr="0007199D" w:rsidRDefault="00BD2899" w:rsidP="00BD28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Helv"/>
          <w:color w:val="17365D" w:themeColor="text2" w:themeShade="BF"/>
        </w:rPr>
      </w:pPr>
    </w:p>
    <w:p w14:paraId="3DC58284" w14:textId="77777777" w:rsidR="00BD2899" w:rsidRPr="0007199D" w:rsidRDefault="00BD2899" w:rsidP="00BD2899">
      <w:pPr>
        <w:pStyle w:val="ListParagraph"/>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left="360" w:hanging="357"/>
        <w:contextualSpacing w:val="0"/>
        <w:rPr>
          <w:rFonts w:ascii="Gill Sans MT" w:hAnsi="Gill Sans MT" w:cs="Helv"/>
          <w:color w:val="17365D" w:themeColor="text2" w:themeShade="BF"/>
        </w:rPr>
      </w:pPr>
      <w:r w:rsidRPr="0007199D">
        <w:rPr>
          <w:rFonts w:ascii="Gill Sans MT" w:hAnsi="Gill Sans MT" w:cs="Helv"/>
          <w:color w:val="17365D" w:themeColor="text2" w:themeShade="BF"/>
        </w:rPr>
        <w:t>Ensure you have collected the following information (this should be collected using the “</w:t>
      </w:r>
      <w:proofErr w:type="spellStart"/>
      <w:r w:rsidRPr="0007199D">
        <w:rPr>
          <w:rFonts w:ascii="Gill Sans MT" w:hAnsi="Gill Sans MT" w:cs="Helv"/>
          <w:color w:val="17365D" w:themeColor="text2" w:themeShade="BF"/>
        </w:rPr>
        <w:t>ToP</w:t>
      </w:r>
      <w:proofErr w:type="spellEnd"/>
      <w:r w:rsidRPr="0007199D">
        <w:rPr>
          <w:rFonts w:ascii="Gill Sans MT" w:hAnsi="Gill Sans MT" w:cs="Helv"/>
          <w:color w:val="17365D" w:themeColor="text2" w:themeShade="BF"/>
        </w:rPr>
        <w:t xml:space="preserve"> Participant Checklist” form as you plan for your workshop:</w:t>
      </w:r>
    </w:p>
    <w:p w14:paraId="3DC58285" w14:textId="77777777" w:rsidR="00BD2899" w:rsidRPr="0007199D" w:rsidRDefault="00BD2899" w:rsidP="00BD2899">
      <w:pPr>
        <w:pStyle w:val="ListParagraph"/>
        <w:numPr>
          <w:ilvl w:val="1"/>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hanging="357"/>
        <w:contextualSpacing w:val="0"/>
        <w:rPr>
          <w:rFonts w:ascii="Gill Sans MT" w:hAnsi="Gill Sans MT" w:cs="Helv"/>
          <w:color w:val="17365D" w:themeColor="text2" w:themeShade="BF"/>
        </w:rPr>
      </w:pPr>
      <w:r w:rsidRPr="0007199D">
        <w:rPr>
          <w:rFonts w:ascii="Gill Sans MT" w:hAnsi="Gill Sans MT" w:cs="Helv"/>
          <w:color w:val="17365D" w:themeColor="text2" w:themeShade="BF"/>
        </w:rPr>
        <w:t>Number of participants</w:t>
      </w:r>
    </w:p>
    <w:p w14:paraId="3DC58286" w14:textId="77777777" w:rsidR="00BD2899" w:rsidRPr="0007199D" w:rsidRDefault="00BD2899" w:rsidP="00BD2899">
      <w:pPr>
        <w:pStyle w:val="ListParagraph"/>
        <w:numPr>
          <w:ilvl w:val="1"/>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hanging="357"/>
        <w:contextualSpacing w:val="0"/>
        <w:rPr>
          <w:rFonts w:ascii="Gill Sans MT" w:hAnsi="Gill Sans MT" w:cs="Helv"/>
          <w:color w:val="17365D" w:themeColor="text2" w:themeShade="BF"/>
        </w:rPr>
      </w:pPr>
      <w:r w:rsidRPr="0007199D">
        <w:rPr>
          <w:rFonts w:ascii="Gill Sans MT" w:hAnsi="Gill Sans MT" w:cs="Helv"/>
          <w:color w:val="17365D" w:themeColor="text2" w:themeShade="BF"/>
        </w:rPr>
        <w:t>Names</w:t>
      </w:r>
    </w:p>
    <w:p w14:paraId="3DC58287" w14:textId="77777777" w:rsidR="00BD2899" w:rsidRPr="0007199D" w:rsidRDefault="00BD2899" w:rsidP="00BD2899">
      <w:pPr>
        <w:pStyle w:val="ListParagraph"/>
        <w:numPr>
          <w:ilvl w:val="1"/>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hanging="357"/>
        <w:contextualSpacing w:val="0"/>
        <w:rPr>
          <w:rFonts w:ascii="Gill Sans MT" w:hAnsi="Gill Sans MT" w:cs="Helv"/>
          <w:color w:val="17365D" w:themeColor="text2" w:themeShade="BF"/>
        </w:rPr>
      </w:pPr>
      <w:r w:rsidRPr="0007199D">
        <w:rPr>
          <w:rFonts w:ascii="Gill Sans MT" w:hAnsi="Gill Sans MT" w:cs="Helv"/>
          <w:color w:val="17365D" w:themeColor="text2" w:themeShade="BF"/>
        </w:rPr>
        <w:t>WV Office</w:t>
      </w:r>
    </w:p>
    <w:p w14:paraId="3DC58288" w14:textId="77777777" w:rsidR="00BD2899" w:rsidRPr="0007199D" w:rsidRDefault="00BD2899" w:rsidP="00BD2899">
      <w:pPr>
        <w:pStyle w:val="ListParagraph"/>
        <w:numPr>
          <w:ilvl w:val="1"/>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hanging="357"/>
        <w:contextualSpacing w:val="0"/>
        <w:rPr>
          <w:rFonts w:ascii="Gill Sans MT" w:hAnsi="Gill Sans MT" w:cs="Helv"/>
          <w:color w:val="17365D" w:themeColor="text2" w:themeShade="BF"/>
        </w:rPr>
      </w:pPr>
      <w:r w:rsidRPr="0007199D">
        <w:rPr>
          <w:rFonts w:ascii="Gill Sans MT" w:hAnsi="Gill Sans MT" w:cs="Helv"/>
          <w:color w:val="17365D" w:themeColor="text2" w:themeShade="BF"/>
        </w:rPr>
        <w:t>WV roles</w:t>
      </w:r>
    </w:p>
    <w:p w14:paraId="3DC58289" w14:textId="77777777" w:rsidR="00BD2899" w:rsidRPr="0007199D" w:rsidRDefault="00BD2899" w:rsidP="00BD2899">
      <w:pPr>
        <w:pStyle w:val="ListParagraph"/>
        <w:numPr>
          <w:ilvl w:val="1"/>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hanging="357"/>
        <w:contextualSpacing w:val="0"/>
        <w:rPr>
          <w:rFonts w:ascii="Gill Sans MT" w:hAnsi="Gill Sans MT" w:cs="Helv"/>
          <w:color w:val="17365D" w:themeColor="text2" w:themeShade="BF"/>
        </w:rPr>
      </w:pPr>
      <w:r w:rsidRPr="0007199D">
        <w:rPr>
          <w:rFonts w:ascii="Gill Sans MT" w:hAnsi="Gill Sans MT" w:cs="Helv"/>
          <w:color w:val="17365D" w:themeColor="text2" w:themeShade="BF"/>
        </w:rPr>
        <w:t>Gender</w:t>
      </w:r>
    </w:p>
    <w:p w14:paraId="3DC5828A" w14:textId="77777777" w:rsidR="00BD2899" w:rsidRPr="0007199D" w:rsidRDefault="00BD2899" w:rsidP="00BD2899">
      <w:pPr>
        <w:pStyle w:val="ListParagraph"/>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left="360" w:hanging="357"/>
        <w:contextualSpacing w:val="0"/>
        <w:rPr>
          <w:rFonts w:ascii="Gill Sans MT" w:hAnsi="Gill Sans MT" w:cs="Helv"/>
          <w:color w:val="17365D" w:themeColor="text2" w:themeShade="BF"/>
        </w:rPr>
      </w:pPr>
      <w:r w:rsidRPr="0007199D">
        <w:rPr>
          <w:rFonts w:ascii="Gill Sans MT" w:hAnsi="Gill Sans MT" w:cs="Helv"/>
          <w:color w:val="17365D" w:themeColor="text2" w:themeShade="BF"/>
        </w:rPr>
        <w:t>Decide how many role play groups you will have (ideal is 1 coach to 8 participants; stick as close to that as you possibly can for a satisfying experience for all)</w:t>
      </w:r>
    </w:p>
    <w:p w14:paraId="3DC5828B" w14:textId="77777777" w:rsidR="00BD2899" w:rsidRPr="0007199D" w:rsidRDefault="00BD2899" w:rsidP="00BD2899">
      <w:pPr>
        <w:pStyle w:val="ListParagraph"/>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left="360" w:hanging="357"/>
        <w:contextualSpacing w:val="0"/>
        <w:rPr>
          <w:rFonts w:ascii="Gill Sans MT" w:hAnsi="Gill Sans MT" w:cs="Helv"/>
          <w:color w:val="17365D" w:themeColor="text2" w:themeShade="BF"/>
        </w:rPr>
      </w:pPr>
      <w:r w:rsidRPr="0007199D">
        <w:rPr>
          <w:rFonts w:ascii="Gill Sans MT" w:hAnsi="Gill Sans MT" w:cs="Helv"/>
          <w:color w:val="17365D" w:themeColor="text2" w:themeShade="BF"/>
        </w:rPr>
        <w:t xml:space="preserve">You will then decide how many groups you need to have on the spreadsheet, </w:t>
      </w:r>
      <w:proofErr w:type="spellStart"/>
      <w:r w:rsidRPr="0007199D">
        <w:rPr>
          <w:rFonts w:ascii="Gill Sans MT" w:hAnsi="Gill Sans MT" w:cs="Helv"/>
          <w:color w:val="17365D" w:themeColor="text2" w:themeShade="BF"/>
        </w:rPr>
        <w:t>eg</w:t>
      </w:r>
      <w:proofErr w:type="spellEnd"/>
      <w:r w:rsidRPr="0007199D">
        <w:rPr>
          <w:rFonts w:ascii="Gill Sans MT" w:hAnsi="Gill Sans MT" w:cs="Helv"/>
          <w:color w:val="17365D" w:themeColor="text2" w:themeShade="BF"/>
        </w:rPr>
        <w:t xml:space="preserve"> for 23 total, you have 2 groups of 8 and 1 group of 7.</w:t>
      </w:r>
    </w:p>
    <w:p w14:paraId="3DC5828C" w14:textId="77777777" w:rsidR="00BD2899" w:rsidRPr="0007199D" w:rsidRDefault="00BD2899" w:rsidP="00BD2899">
      <w:pPr>
        <w:pStyle w:val="ListParagraph"/>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left="360" w:hanging="357"/>
        <w:contextualSpacing w:val="0"/>
        <w:rPr>
          <w:rFonts w:ascii="Gill Sans MT" w:hAnsi="Gill Sans MT" w:cs="Helv"/>
          <w:color w:val="17365D" w:themeColor="text2" w:themeShade="BF"/>
        </w:rPr>
      </w:pPr>
      <w:r w:rsidRPr="0007199D">
        <w:rPr>
          <w:rFonts w:ascii="Gill Sans MT" w:hAnsi="Gill Sans MT" w:cs="Helv"/>
          <w:color w:val="17365D" w:themeColor="text2" w:themeShade="BF"/>
        </w:rPr>
        <w:t xml:space="preserve">It is probably easiest if you now copy the </w:t>
      </w:r>
      <w:r w:rsidR="00B1065E">
        <w:rPr>
          <w:rFonts w:ascii="Gill Sans MT" w:hAnsi="Gill Sans MT" w:cs="Helv"/>
          <w:color w:val="17365D" w:themeColor="text2" w:themeShade="BF"/>
        </w:rPr>
        <w:t xml:space="preserve">required “Group </w:t>
      </w:r>
      <w:proofErr w:type="gramStart"/>
      <w:r w:rsidR="00B1065E">
        <w:rPr>
          <w:rFonts w:ascii="Gill Sans MT" w:hAnsi="Gill Sans MT" w:cs="Helv"/>
          <w:color w:val="17365D" w:themeColor="text2" w:themeShade="BF"/>
        </w:rPr>
        <w:t>of  X</w:t>
      </w:r>
      <w:proofErr w:type="gramEnd"/>
      <w:r w:rsidR="00B1065E">
        <w:rPr>
          <w:rFonts w:ascii="Gill Sans MT" w:hAnsi="Gill Sans MT" w:cs="Helv"/>
          <w:color w:val="17365D" w:themeColor="text2" w:themeShade="BF"/>
        </w:rPr>
        <w:t>”</w:t>
      </w:r>
      <w:r w:rsidRPr="0007199D">
        <w:rPr>
          <w:rFonts w:ascii="Gill Sans MT" w:hAnsi="Gill Sans MT" w:cs="Helv"/>
          <w:color w:val="17365D" w:themeColor="text2" w:themeShade="BF"/>
        </w:rPr>
        <w:t xml:space="preserve"> templates that you need onto a new tab in the spreadsheet. Now fill in the tables as follows.</w:t>
      </w:r>
    </w:p>
    <w:p w14:paraId="3DC5828D" w14:textId="77777777" w:rsidR="00BD2899" w:rsidRPr="0007199D" w:rsidRDefault="00BD2899" w:rsidP="00BD2899">
      <w:pPr>
        <w:pStyle w:val="ListParagraph"/>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left="360" w:hanging="357"/>
        <w:contextualSpacing w:val="0"/>
        <w:rPr>
          <w:rFonts w:ascii="Gill Sans MT" w:hAnsi="Gill Sans MT" w:cs="Helv"/>
          <w:color w:val="17365D" w:themeColor="text2" w:themeShade="BF"/>
        </w:rPr>
      </w:pPr>
      <w:r w:rsidRPr="0007199D">
        <w:rPr>
          <w:rFonts w:ascii="Gill Sans MT" w:hAnsi="Gill Sans MT" w:cs="Helv"/>
          <w:color w:val="17365D" w:themeColor="text2" w:themeShade="BF"/>
        </w:rPr>
        <w:t>First, put the names of the role play coaches in the space for coach names.  Tick them off as you do so.</w:t>
      </w:r>
    </w:p>
    <w:p w14:paraId="3DC5828E" w14:textId="77777777" w:rsidR="00BD2899" w:rsidRPr="0007199D" w:rsidRDefault="00BD2899" w:rsidP="00BD2899">
      <w:pPr>
        <w:pStyle w:val="ListParagraph"/>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left="360" w:hanging="357"/>
        <w:contextualSpacing w:val="0"/>
        <w:rPr>
          <w:rFonts w:ascii="Gill Sans MT" w:hAnsi="Gill Sans MT" w:cs="Helv"/>
          <w:color w:val="17365D" w:themeColor="text2" w:themeShade="BF"/>
        </w:rPr>
      </w:pPr>
      <w:r w:rsidRPr="0007199D">
        <w:rPr>
          <w:rFonts w:ascii="Gill Sans MT" w:hAnsi="Gill Sans MT" w:cs="Helv"/>
          <w:color w:val="17365D" w:themeColor="text2" w:themeShade="BF"/>
        </w:rPr>
        <w:t>Second, divide the participants list.</w:t>
      </w:r>
    </w:p>
    <w:p w14:paraId="3DC5828F" w14:textId="77777777" w:rsidR="00BD2899" w:rsidRPr="0007199D" w:rsidRDefault="00BD2899" w:rsidP="00BD2899">
      <w:pPr>
        <w:pStyle w:val="ListParagraph"/>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left="360" w:hanging="357"/>
        <w:contextualSpacing w:val="0"/>
        <w:rPr>
          <w:rFonts w:ascii="Gill Sans MT" w:hAnsi="Gill Sans MT" w:cs="Helv"/>
          <w:color w:val="17365D" w:themeColor="text2" w:themeShade="BF"/>
        </w:rPr>
      </w:pPr>
      <w:r w:rsidRPr="0007199D">
        <w:rPr>
          <w:rFonts w:ascii="Gill Sans MT" w:hAnsi="Gill Sans MT" w:cs="Helv"/>
          <w:color w:val="17365D" w:themeColor="text2" w:themeShade="BF"/>
        </w:rPr>
        <w:t>Take the participant list which will probably be grouped according to country/team.  Your goal is to:</w:t>
      </w:r>
    </w:p>
    <w:p w14:paraId="3DC58290" w14:textId="77777777" w:rsidR="00BD2899" w:rsidRPr="0007199D" w:rsidRDefault="00BD2899" w:rsidP="0007199D">
      <w:pPr>
        <w:pStyle w:val="ListParagraph"/>
        <w:numPr>
          <w:ilvl w:val="0"/>
          <w:numId w:val="3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Gill Sans MT" w:hAnsi="Gill Sans MT" w:cs="Helv"/>
          <w:color w:val="17365D" w:themeColor="text2" w:themeShade="BF"/>
        </w:rPr>
      </w:pPr>
      <w:r w:rsidRPr="0007199D">
        <w:rPr>
          <w:rFonts w:ascii="Gill Sans MT" w:hAnsi="Gill Sans MT" w:cs="Helv"/>
          <w:color w:val="17365D" w:themeColor="text2" w:themeShade="BF"/>
        </w:rPr>
        <w:t>mix up the teams</w:t>
      </w:r>
    </w:p>
    <w:p w14:paraId="3DC58291" w14:textId="77777777" w:rsidR="00BD2899" w:rsidRPr="0007199D" w:rsidRDefault="00BD2899" w:rsidP="0007199D">
      <w:pPr>
        <w:pStyle w:val="ListParagraph"/>
        <w:numPr>
          <w:ilvl w:val="0"/>
          <w:numId w:val="3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Helv"/>
          <w:color w:val="17365D" w:themeColor="text2" w:themeShade="BF"/>
        </w:rPr>
      </w:pPr>
      <w:r w:rsidRPr="0007199D">
        <w:rPr>
          <w:rFonts w:ascii="Gill Sans MT" w:hAnsi="Gill Sans MT" w:cs="Helv"/>
          <w:color w:val="17365D" w:themeColor="text2" w:themeShade="BF"/>
        </w:rPr>
        <w:t xml:space="preserve"> mix up roles (</w:t>
      </w:r>
      <w:proofErr w:type="spellStart"/>
      <w:r w:rsidRPr="0007199D">
        <w:rPr>
          <w:rFonts w:ascii="Gill Sans MT" w:hAnsi="Gill Sans MT" w:cs="Helv"/>
          <w:color w:val="17365D" w:themeColor="text2" w:themeShade="BF"/>
        </w:rPr>
        <w:t>ie</w:t>
      </w:r>
      <w:proofErr w:type="spellEnd"/>
      <w:r w:rsidRPr="0007199D">
        <w:rPr>
          <w:rFonts w:ascii="Gill Sans MT" w:hAnsi="Gill Sans MT" w:cs="Helv"/>
          <w:color w:val="17365D" w:themeColor="text2" w:themeShade="BF"/>
        </w:rPr>
        <w:t xml:space="preserve"> ensure that if there are a majority of DFs, there is no role play group of all DFs </w:t>
      </w:r>
      <w:proofErr w:type="spellStart"/>
      <w:r w:rsidRPr="0007199D">
        <w:rPr>
          <w:rFonts w:ascii="Gill Sans MT" w:hAnsi="Gill Sans MT" w:cs="Helv"/>
          <w:color w:val="17365D" w:themeColor="text2" w:themeShade="BF"/>
        </w:rPr>
        <w:t>etc</w:t>
      </w:r>
      <w:proofErr w:type="spellEnd"/>
      <w:r w:rsidRPr="0007199D">
        <w:rPr>
          <w:rFonts w:ascii="Gill Sans MT" w:hAnsi="Gill Sans MT" w:cs="Helv"/>
          <w:color w:val="17365D" w:themeColor="text2" w:themeShade="BF"/>
        </w:rPr>
        <w:t>)</w:t>
      </w:r>
    </w:p>
    <w:p w14:paraId="3DC58292" w14:textId="77777777" w:rsidR="00BD2899" w:rsidRPr="0007199D" w:rsidRDefault="00BD2899" w:rsidP="0007199D">
      <w:pPr>
        <w:pStyle w:val="ListParagraph"/>
        <w:numPr>
          <w:ilvl w:val="0"/>
          <w:numId w:val="3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Helv"/>
          <w:color w:val="17365D" w:themeColor="text2" w:themeShade="BF"/>
        </w:rPr>
      </w:pPr>
      <w:r w:rsidRPr="0007199D">
        <w:rPr>
          <w:rFonts w:ascii="Gill Sans MT" w:hAnsi="Gill Sans MT" w:cs="Helv"/>
          <w:color w:val="17365D" w:themeColor="text2" w:themeShade="BF"/>
        </w:rPr>
        <w:t xml:space="preserve"> </w:t>
      </w:r>
      <w:proofErr w:type="gramStart"/>
      <w:r w:rsidRPr="0007199D">
        <w:rPr>
          <w:rFonts w:ascii="Gill Sans MT" w:hAnsi="Gill Sans MT" w:cs="Helv"/>
          <w:color w:val="17365D" w:themeColor="text2" w:themeShade="BF"/>
        </w:rPr>
        <w:t>mix</w:t>
      </w:r>
      <w:proofErr w:type="gramEnd"/>
      <w:r w:rsidRPr="0007199D">
        <w:rPr>
          <w:rFonts w:ascii="Gill Sans MT" w:hAnsi="Gill Sans MT" w:cs="Helv"/>
          <w:color w:val="17365D" w:themeColor="text2" w:themeShade="BF"/>
        </w:rPr>
        <w:t xml:space="preserve"> up genders.</w:t>
      </w:r>
    </w:p>
    <w:p w14:paraId="3DC58293" w14:textId="77777777" w:rsidR="00B1065E" w:rsidRDefault="00B1065E" w:rsidP="00B1065E">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left="360"/>
        <w:contextualSpacing w:val="0"/>
        <w:rPr>
          <w:rFonts w:ascii="Gill Sans MT" w:hAnsi="Gill Sans MT" w:cs="Helv"/>
          <w:color w:val="17365D" w:themeColor="text2" w:themeShade="BF"/>
        </w:rPr>
      </w:pPr>
    </w:p>
    <w:p w14:paraId="3DC58294" w14:textId="77777777" w:rsidR="00BD2899" w:rsidRPr="0007199D" w:rsidRDefault="00BD2899" w:rsidP="0007199D">
      <w:pPr>
        <w:pStyle w:val="ListParagraph"/>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left="360" w:hanging="357"/>
        <w:contextualSpacing w:val="0"/>
        <w:rPr>
          <w:rFonts w:ascii="Gill Sans MT" w:hAnsi="Gill Sans MT" w:cs="Helv"/>
          <w:color w:val="17365D" w:themeColor="text2" w:themeShade="BF"/>
        </w:rPr>
      </w:pPr>
      <w:r w:rsidRPr="0007199D">
        <w:rPr>
          <w:rFonts w:ascii="Gill Sans MT" w:hAnsi="Gill Sans MT" w:cs="Helv"/>
          <w:color w:val="17365D" w:themeColor="text2" w:themeShade="BF"/>
        </w:rPr>
        <w:t>Therefore, take the 1st on your list and put them in group 1, the 2nd into group 2 and so on.</w:t>
      </w:r>
    </w:p>
    <w:p w14:paraId="3DC58295" w14:textId="77777777" w:rsidR="00BD2899" w:rsidRPr="0007199D" w:rsidRDefault="00BD2899" w:rsidP="0007199D">
      <w:pPr>
        <w:pStyle w:val="ListParagraph"/>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left="360" w:hanging="357"/>
        <w:contextualSpacing w:val="0"/>
        <w:rPr>
          <w:rFonts w:ascii="Gill Sans MT" w:hAnsi="Gill Sans MT" w:cs="Helv"/>
          <w:color w:val="17365D" w:themeColor="text2" w:themeShade="BF"/>
        </w:rPr>
      </w:pPr>
      <w:r w:rsidRPr="0007199D">
        <w:rPr>
          <w:rFonts w:ascii="Gill Sans MT" w:hAnsi="Gill Sans MT" w:cs="Helv"/>
          <w:color w:val="17365D" w:themeColor="text2" w:themeShade="BF"/>
        </w:rPr>
        <w:lastRenderedPageBreak/>
        <w:t>Now look at the list: if there is a mix of teams, genders and roles in each group that is ok.  Ensure you have ticked off everybody's name.</w:t>
      </w:r>
    </w:p>
    <w:p w14:paraId="3DC58296" w14:textId="77777777" w:rsidR="00BD2899" w:rsidRPr="0007199D" w:rsidRDefault="00BD2899" w:rsidP="0007199D">
      <w:pPr>
        <w:pStyle w:val="ListParagraph"/>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left="360" w:hanging="357"/>
        <w:contextualSpacing w:val="0"/>
        <w:rPr>
          <w:rFonts w:ascii="Gill Sans MT" w:hAnsi="Gill Sans MT" w:cs="Helv"/>
          <w:color w:val="17365D" w:themeColor="text2" w:themeShade="BF"/>
        </w:rPr>
      </w:pPr>
      <w:r w:rsidRPr="0007199D">
        <w:rPr>
          <w:rFonts w:ascii="Gill Sans MT" w:hAnsi="Gill Sans MT" w:cs="Helv"/>
          <w:color w:val="17365D" w:themeColor="text2" w:themeShade="BF"/>
        </w:rPr>
        <w:t xml:space="preserve">IF there is not a mix, then you can move people around.  The easiest is to try and change just ONE of the three features (team/gender/role), </w:t>
      </w:r>
      <w:proofErr w:type="spellStart"/>
      <w:r w:rsidRPr="0007199D">
        <w:rPr>
          <w:rFonts w:ascii="Gill Sans MT" w:hAnsi="Gill Sans MT" w:cs="Helv"/>
          <w:color w:val="17365D" w:themeColor="text2" w:themeShade="BF"/>
        </w:rPr>
        <w:t>ie</w:t>
      </w:r>
      <w:proofErr w:type="spellEnd"/>
      <w:r w:rsidRPr="0007199D">
        <w:rPr>
          <w:rFonts w:ascii="Gill Sans MT" w:hAnsi="Gill Sans MT" w:cs="Helv"/>
          <w:color w:val="17365D" w:themeColor="text2" w:themeShade="BF"/>
        </w:rPr>
        <w:t xml:space="preserve"> if you need a female in a group, swap for a male of the same nationality/role.  </w:t>
      </w:r>
    </w:p>
    <w:p w14:paraId="3DC58297" w14:textId="77777777" w:rsidR="00BD2899" w:rsidRPr="0007199D" w:rsidRDefault="00BD2899" w:rsidP="0007199D">
      <w:pPr>
        <w:pStyle w:val="ListParagraph"/>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120" w:line="240" w:lineRule="auto"/>
        <w:ind w:left="360" w:hanging="357"/>
        <w:contextualSpacing w:val="0"/>
        <w:rPr>
          <w:rFonts w:ascii="Gill Sans MT" w:hAnsi="Gill Sans MT" w:cs="Helv"/>
          <w:color w:val="17365D" w:themeColor="text2" w:themeShade="BF"/>
        </w:rPr>
      </w:pPr>
      <w:r w:rsidRPr="0007199D">
        <w:rPr>
          <w:rFonts w:ascii="Gill Sans MT" w:hAnsi="Gill Sans MT" w:cs="Helv"/>
          <w:color w:val="17365D" w:themeColor="text2" w:themeShade="BF"/>
        </w:rPr>
        <w:t>You have succeeded when you have the right number of the people in the boxes, and they are a varied group.  DO NOT worry about having perfect groups - just so long as they are mixed up, that is fine.</w:t>
      </w:r>
    </w:p>
    <w:p w14:paraId="3DC58298" w14:textId="77777777" w:rsidR="00BD2899" w:rsidRPr="0007199D" w:rsidRDefault="00BD2899" w:rsidP="00BD28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Helv"/>
          <w:b/>
          <w:bCs/>
          <w:color w:val="17365D" w:themeColor="text2" w:themeShade="BF"/>
        </w:rPr>
      </w:pPr>
      <w:r w:rsidRPr="0007199D">
        <w:rPr>
          <w:rFonts w:ascii="Gill Sans MT" w:hAnsi="Gill Sans MT" w:cs="Helv"/>
          <w:b/>
          <w:bCs/>
          <w:color w:val="17365D" w:themeColor="text2" w:themeShade="BF"/>
        </w:rPr>
        <w:t>NOTES:</w:t>
      </w:r>
    </w:p>
    <w:p w14:paraId="3DC58299" w14:textId="77777777" w:rsidR="00BD2899" w:rsidRPr="0007199D" w:rsidRDefault="00BD2899" w:rsidP="00BD28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Helv"/>
          <w:color w:val="17365D" w:themeColor="text2" w:themeShade="BF"/>
        </w:rPr>
      </w:pPr>
      <w:r w:rsidRPr="0007199D">
        <w:rPr>
          <w:rFonts w:ascii="Gill Sans MT" w:hAnsi="Gill Sans MT" w:cs="Helv"/>
          <w:color w:val="17365D" w:themeColor="text2" w:themeShade="BF"/>
        </w:rPr>
        <w:t>* In groups of 6 or 7 where someone needs to play 2 different character roles, it is worth checking that you think they will be people comfortable and competent to do that - not somebody who will struggle too much with language or role playing generally.</w:t>
      </w:r>
    </w:p>
    <w:p w14:paraId="3DC5829A" w14:textId="77777777" w:rsidR="00BD2899" w:rsidRPr="0007199D" w:rsidRDefault="00BD2899" w:rsidP="00BD28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Helv"/>
          <w:color w:val="17365D" w:themeColor="text2" w:themeShade="BF"/>
        </w:rPr>
      </w:pPr>
      <w:r w:rsidRPr="0007199D">
        <w:rPr>
          <w:rFonts w:ascii="Gill Sans MT" w:hAnsi="Gill Sans MT" w:cs="Helv"/>
          <w:color w:val="17365D" w:themeColor="text2" w:themeShade="BF"/>
        </w:rPr>
        <w:t>* DO NOT cut and paste individual's names across the logistics spreadsheet, or else the cell-references will not work (the ones that print out the names next to the roles for each session).</w:t>
      </w:r>
    </w:p>
    <w:p w14:paraId="3DC5829B" w14:textId="77777777" w:rsidR="00BD2899" w:rsidRPr="0007199D" w:rsidRDefault="00BD2899" w:rsidP="00BD28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Helv"/>
          <w:b/>
          <w:bCs/>
          <w:color w:val="17365D" w:themeColor="text2" w:themeShade="BF"/>
        </w:rPr>
      </w:pPr>
      <w:r w:rsidRPr="0007199D">
        <w:rPr>
          <w:rFonts w:ascii="Gill Sans MT" w:hAnsi="Gill Sans MT" w:cs="Helv"/>
          <w:b/>
          <w:bCs/>
          <w:color w:val="17365D" w:themeColor="text2" w:themeShade="BF"/>
        </w:rPr>
        <w:t>You now need to create the following:</w:t>
      </w:r>
    </w:p>
    <w:p w14:paraId="3DC5829C" w14:textId="77777777" w:rsidR="00BD2899" w:rsidRPr="0007199D" w:rsidRDefault="00BD2899" w:rsidP="00BD28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Helv"/>
          <w:color w:val="17365D" w:themeColor="text2" w:themeShade="BF"/>
        </w:rPr>
      </w:pPr>
      <w:r w:rsidRPr="0007199D">
        <w:rPr>
          <w:rFonts w:ascii="Gill Sans MT" w:hAnsi="Gill Sans MT" w:cs="Helv"/>
          <w:color w:val="17365D" w:themeColor="text2" w:themeShade="BF"/>
        </w:rPr>
        <w:t>1.  A master list of people showing the roles that they will be playing. Do this by printing the entire worksheet containing all the role play groups you have formed.</w:t>
      </w:r>
    </w:p>
    <w:p w14:paraId="3DC5829D" w14:textId="77777777" w:rsidR="00BD2899" w:rsidRPr="0007199D" w:rsidRDefault="00BD2899" w:rsidP="00BD28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Helv"/>
          <w:color w:val="17365D" w:themeColor="text2" w:themeShade="BF"/>
        </w:rPr>
      </w:pPr>
      <w:r w:rsidRPr="0007199D">
        <w:rPr>
          <w:rFonts w:ascii="Gill Sans MT" w:hAnsi="Gill Sans MT" w:cs="Helv"/>
          <w:color w:val="17365D" w:themeColor="text2" w:themeShade="BF"/>
        </w:rPr>
        <w:t>2.  A list for each coach.</w:t>
      </w:r>
      <w:r w:rsidR="0007199D" w:rsidRPr="0007199D">
        <w:rPr>
          <w:rFonts w:ascii="Gill Sans MT" w:hAnsi="Gill Sans MT" w:cs="Helv"/>
          <w:color w:val="17365D" w:themeColor="text2" w:themeShade="BF"/>
        </w:rPr>
        <w:t xml:space="preserve"> </w:t>
      </w:r>
      <w:r w:rsidRPr="0007199D">
        <w:rPr>
          <w:rFonts w:ascii="Gill Sans MT" w:hAnsi="Gill Sans MT" w:cs="Helv"/>
          <w:color w:val="17365D" w:themeColor="text2" w:themeShade="BF"/>
        </w:rPr>
        <w:t>To do these, just select the relevant “Group of X” on the spreadsheet, then print that selection.  It is helpful if it is in colour.</w:t>
      </w:r>
    </w:p>
    <w:p w14:paraId="3DC5829E" w14:textId="77777777" w:rsidR="00BD2899" w:rsidRPr="0007199D" w:rsidRDefault="00BD2899" w:rsidP="0007199D">
      <w:pPr>
        <w:tabs>
          <w:tab w:val="left" w:pos="-720"/>
          <w:tab w:val="left" w:pos="0"/>
          <w:tab w:val="left" w:pos="720"/>
          <w:tab w:val="left" w:pos="1440"/>
          <w:tab w:val="left" w:pos="2160"/>
          <w:tab w:val="left" w:pos="2880"/>
          <w:tab w:val="left" w:pos="3600"/>
          <w:tab w:val="left" w:pos="4320"/>
        </w:tabs>
        <w:autoSpaceDE w:val="0"/>
        <w:autoSpaceDN w:val="0"/>
        <w:adjustRightInd w:val="0"/>
        <w:spacing w:before="240" w:after="240" w:line="240" w:lineRule="auto"/>
        <w:rPr>
          <w:rFonts w:ascii="Gill Sans MT" w:hAnsi="Gill Sans MT" w:cs="Helv"/>
          <w:color w:val="17365D" w:themeColor="text2" w:themeShade="BF"/>
        </w:rPr>
      </w:pPr>
      <w:r w:rsidRPr="0007199D">
        <w:rPr>
          <w:rFonts w:ascii="Gill Sans MT" w:hAnsi="Gill Sans MT" w:cs="Helv"/>
          <w:color w:val="17365D" w:themeColor="text2" w:themeShade="BF"/>
        </w:rPr>
        <w:t xml:space="preserve">REMEMBER THAT TO KEEP ENERGY, INTEREST AND UNCERTAINTY UP, YOU MUST KEEP THE PB (DF) PAIRS SECRET UNTIL 5 MINS BEFORE EACH ROLE PLAY S0 DO NOT SHOW THEM THIS PRINT OUT.  </w:t>
      </w:r>
    </w:p>
    <w:p w14:paraId="3DC5829F" w14:textId="77777777" w:rsidR="00BD2899" w:rsidRPr="0007199D" w:rsidRDefault="00BD2899" w:rsidP="00BD289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Helv"/>
          <w:color w:val="17365D" w:themeColor="text2" w:themeShade="BF"/>
        </w:rPr>
      </w:pPr>
      <w:r w:rsidRPr="0007199D">
        <w:rPr>
          <w:rFonts w:ascii="Gill Sans MT" w:hAnsi="Gill Sans MT" w:cs="Helv"/>
          <w:color w:val="17365D" w:themeColor="text2" w:themeShade="BF"/>
        </w:rPr>
        <w:t>3.  For Role Play 1, a flipchart showing the groups with coaches organised according to character (you need to do this manually from your master list).</w:t>
      </w:r>
    </w:p>
    <w:p w14:paraId="3DC582A0" w14:textId="77777777" w:rsidR="00BD2899" w:rsidRPr="0007199D" w:rsidRDefault="00BD2899" w:rsidP="00BD2899">
      <w:pPr>
        <w:rPr>
          <w:rFonts w:ascii="Gill Sans MT" w:hAnsi="Gill Sans MT"/>
          <w:color w:val="17365D" w:themeColor="text2" w:themeShade="BF"/>
        </w:rPr>
      </w:pPr>
      <w:r w:rsidRPr="0007199D">
        <w:rPr>
          <w:rFonts w:ascii="Gill Sans MT" w:hAnsi="Gill Sans MT" w:cs="Helv"/>
          <w:color w:val="17365D" w:themeColor="text2" w:themeShade="BF"/>
        </w:rPr>
        <w:t>4.  For Role Play 2, a flipchart showing the groups with coaches according to role play group (this is the same as the list</w:t>
      </w:r>
      <w:r w:rsidR="00B1065E">
        <w:rPr>
          <w:rFonts w:ascii="Gill Sans MT" w:hAnsi="Gill Sans MT" w:cs="Helv"/>
          <w:color w:val="17365D" w:themeColor="text2" w:themeShade="BF"/>
        </w:rPr>
        <w:t>s</w:t>
      </w:r>
      <w:r w:rsidRPr="0007199D">
        <w:rPr>
          <w:rFonts w:ascii="Gill Sans MT" w:hAnsi="Gill Sans MT" w:cs="Helv"/>
          <w:color w:val="17365D" w:themeColor="text2" w:themeShade="BF"/>
        </w:rPr>
        <w:t xml:space="preserve"> you have created).</w:t>
      </w:r>
    </w:p>
    <w:p w14:paraId="3DC582A1" w14:textId="77777777" w:rsidR="00BD2899" w:rsidRDefault="00BD2899" w:rsidP="006A473A">
      <w:pPr>
        <w:rPr>
          <w:rFonts w:ascii="Gill Sans MT" w:hAnsi="Gill Sans MT"/>
          <w:color w:val="17365D" w:themeColor="text2" w:themeShade="BF"/>
        </w:rPr>
      </w:pPr>
    </w:p>
    <w:p w14:paraId="3DC582A2" w14:textId="77777777" w:rsidR="0007199D" w:rsidRDefault="0007199D" w:rsidP="006A473A">
      <w:pPr>
        <w:rPr>
          <w:rFonts w:ascii="Gill Sans MT" w:hAnsi="Gill Sans MT"/>
          <w:color w:val="17365D" w:themeColor="text2" w:themeShade="BF"/>
        </w:rPr>
      </w:pPr>
    </w:p>
    <w:p w14:paraId="3DC582A3" w14:textId="77777777" w:rsidR="0007199D" w:rsidRPr="00EE0830" w:rsidRDefault="00A27FD7" w:rsidP="0007199D">
      <w:pPr>
        <w:pStyle w:val="Heading3"/>
        <w:rPr>
          <w:color w:val="17365D" w:themeColor="text2" w:themeShade="BF"/>
        </w:rPr>
      </w:pPr>
      <w:r>
        <w:rPr>
          <w:color w:val="17365D" w:themeColor="text2" w:themeShade="BF"/>
        </w:rPr>
        <w:t>4. TEN</w:t>
      </w:r>
      <w:r w:rsidR="0007199D" w:rsidRPr="00EE0830">
        <w:rPr>
          <w:color w:val="17365D" w:themeColor="text2" w:themeShade="BF"/>
        </w:rPr>
        <w:t xml:space="preserve"> basic pre-workshop role play planning questions</w:t>
      </w:r>
    </w:p>
    <w:p w14:paraId="3DC582A4" w14:textId="77777777" w:rsidR="0007199D" w:rsidRDefault="0007199D" w:rsidP="0007199D">
      <w:pPr>
        <w:pStyle w:val="BodyText"/>
        <w:spacing w:before="120" w:after="60"/>
        <w:rPr>
          <w:b w:val="0"/>
          <w:i w:val="0"/>
          <w:color w:val="17365D" w:themeColor="text2" w:themeShade="BF"/>
          <w:sz w:val="22"/>
        </w:rPr>
      </w:pPr>
    </w:p>
    <w:p w14:paraId="3DC582A5" w14:textId="77777777" w:rsidR="0007199D" w:rsidRPr="006410C2" w:rsidRDefault="0007199D" w:rsidP="006410C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Gill Sans MT" w:hAnsi="Gill Sans MT" w:cs="Helv"/>
          <w:color w:val="17365D" w:themeColor="text2" w:themeShade="BF"/>
        </w:rPr>
      </w:pPr>
      <w:r w:rsidRPr="006410C2">
        <w:rPr>
          <w:rFonts w:ascii="Gill Sans MT" w:hAnsi="Gill Sans MT" w:cs="Helv"/>
          <w:color w:val="17365D" w:themeColor="text2" w:themeShade="BF"/>
        </w:rPr>
        <w:t>On the following two</w:t>
      </w:r>
      <w:r w:rsidR="006410C2">
        <w:rPr>
          <w:rFonts w:ascii="Gill Sans MT" w:hAnsi="Gill Sans MT" w:cs="Helv"/>
          <w:color w:val="17365D" w:themeColor="text2" w:themeShade="BF"/>
        </w:rPr>
        <w:t xml:space="preserve"> pages are 10 questions, which need to </w:t>
      </w:r>
      <w:r w:rsidRPr="006410C2">
        <w:rPr>
          <w:rFonts w:ascii="Gill Sans MT" w:hAnsi="Gill Sans MT" w:cs="Helv"/>
          <w:color w:val="17365D" w:themeColor="text2" w:themeShade="BF"/>
        </w:rPr>
        <w:t xml:space="preserve">be worked through in advance of the </w:t>
      </w:r>
      <w:proofErr w:type="spellStart"/>
      <w:r w:rsidRPr="006410C2">
        <w:rPr>
          <w:rFonts w:ascii="Gill Sans MT" w:hAnsi="Gill Sans MT" w:cs="Helv"/>
          <w:color w:val="17365D" w:themeColor="text2" w:themeShade="BF"/>
        </w:rPr>
        <w:t>ToP</w:t>
      </w:r>
      <w:proofErr w:type="spellEnd"/>
      <w:r w:rsidRPr="006410C2">
        <w:rPr>
          <w:rFonts w:ascii="Gill Sans MT" w:hAnsi="Gill Sans MT" w:cs="Helv"/>
          <w:color w:val="17365D" w:themeColor="text2" w:themeShade="BF"/>
        </w:rPr>
        <w:t xml:space="preserve"> workshop. It is important that this checklist is considered at the start of your planning for a </w:t>
      </w:r>
      <w:proofErr w:type="spellStart"/>
      <w:r w:rsidRPr="006410C2">
        <w:rPr>
          <w:rFonts w:ascii="Gill Sans MT" w:hAnsi="Gill Sans MT" w:cs="Helv"/>
          <w:color w:val="17365D" w:themeColor="text2" w:themeShade="BF"/>
        </w:rPr>
        <w:t>ToP</w:t>
      </w:r>
      <w:proofErr w:type="spellEnd"/>
      <w:r w:rsidRPr="006410C2">
        <w:rPr>
          <w:rFonts w:ascii="Gill Sans MT" w:hAnsi="Gill Sans MT" w:cs="Helv"/>
          <w:color w:val="17365D" w:themeColor="text2" w:themeShade="BF"/>
        </w:rPr>
        <w:t xml:space="preserve"> workshop because the answers to these questions will influence some fundamental planning decisions, e.g. your venue selection.</w:t>
      </w:r>
    </w:p>
    <w:p w14:paraId="3DC582A6" w14:textId="77777777" w:rsidR="0007199D" w:rsidRDefault="0007199D" w:rsidP="006A473A">
      <w:pPr>
        <w:rPr>
          <w:rFonts w:ascii="Gill Sans MT" w:hAnsi="Gill Sans MT"/>
          <w:color w:val="17365D" w:themeColor="text2" w:themeShade="BF"/>
        </w:rPr>
      </w:pPr>
    </w:p>
    <w:p w14:paraId="3DC582A7" w14:textId="77777777" w:rsidR="0007199D" w:rsidRDefault="0007199D" w:rsidP="006A473A">
      <w:pPr>
        <w:rPr>
          <w:rFonts w:ascii="Gill Sans MT" w:hAnsi="Gill Sans MT"/>
          <w:color w:val="17365D" w:themeColor="text2" w:themeShade="BF"/>
        </w:rPr>
      </w:pPr>
    </w:p>
    <w:p w14:paraId="3DC582A8" w14:textId="77777777" w:rsidR="0007199D" w:rsidRPr="00EE0830" w:rsidRDefault="0007199D" w:rsidP="006A473A">
      <w:pPr>
        <w:rPr>
          <w:rFonts w:ascii="Gill Sans MT" w:hAnsi="Gill Sans MT"/>
          <w:color w:val="17365D" w:themeColor="text2" w:themeShade="BF"/>
        </w:rPr>
        <w:sectPr w:rsidR="0007199D" w:rsidRPr="00EE0830" w:rsidSect="007F76F9">
          <w:footerReference w:type="even" r:id="rId10"/>
          <w:footerReference w:type="default" r:id="rId11"/>
          <w:footerReference w:type="first" r:id="rId12"/>
          <w:pgSz w:w="11906" w:h="16838"/>
          <w:pgMar w:top="709" w:right="1296" w:bottom="1296" w:left="1296" w:header="720" w:footer="720" w:gutter="0"/>
          <w:pgNumType w:start="47"/>
          <w:cols w:space="708"/>
          <w:docGrid w:linePitch="360"/>
        </w:sectPr>
      </w:pPr>
    </w:p>
    <w:p w14:paraId="3DC582A9" w14:textId="77777777" w:rsidR="00B50A41" w:rsidRPr="0007199D" w:rsidRDefault="00B50A41" w:rsidP="0007199D">
      <w:pPr>
        <w:rPr>
          <w:b/>
          <w:color w:val="17365D" w:themeColor="text2" w:themeShade="BF"/>
          <w:sz w:val="28"/>
        </w:rPr>
      </w:pPr>
      <w:r w:rsidRPr="0007199D">
        <w:rPr>
          <w:b/>
          <w:color w:val="17365D" w:themeColor="text2" w:themeShade="BF"/>
          <w:sz w:val="28"/>
        </w:rPr>
        <w:lastRenderedPageBreak/>
        <w:t>10 basic pre-workshop role play planning questions</w:t>
      </w:r>
    </w:p>
    <w:p w14:paraId="3DC582AA" w14:textId="77777777" w:rsidR="00B50A41" w:rsidRPr="00EE0830" w:rsidRDefault="00B50A41" w:rsidP="00B50A41">
      <w:pPr>
        <w:pStyle w:val="BodyText"/>
        <w:spacing w:before="120" w:after="60"/>
        <w:rPr>
          <w:b w:val="0"/>
          <w:color w:val="17365D" w:themeColor="text2" w:themeShade="BF"/>
          <w:sz w:val="2"/>
        </w:rPr>
      </w:pPr>
    </w:p>
    <w:tbl>
      <w:tblPr>
        <w:tblStyle w:val="TableGrid"/>
        <w:tblW w:w="0" w:type="auto"/>
        <w:tblInd w:w="108" w:type="dxa"/>
        <w:tblLook w:val="04A0" w:firstRow="1" w:lastRow="0" w:firstColumn="1" w:lastColumn="0" w:noHBand="0" w:noVBand="1"/>
      </w:tblPr>
      <w:tblGrid>
        <w:gridCol w:w="4395"/>
        <w:gridCol w:w="3402"/>
        <w:gridCol w:w="6095"/>
      </w:tblGrid>
      <w:tr w:rsidR="00B50A41" w:rsidRPr="00EE0830" w14:paraId="3DC582AE" w14:textId="77777777" w:rsidTr="0007199D">
        <w:trPr>
          <w:cantSplit/>
          <w:tblHeader/>
        </w:trPr>
        <w:tc>
          <w:tcPr>
            <w:tcW w:w="4395" w:type="dxa"/>
            <w:vAlign w:val="center"/>
          </w:tcPr>
          <w:p w14:paraId="3DC582AB" w14:textId="77777777" w:rsidR="00B50A41" w:rsidRPr="00EE0830" w:rsidRDefault="00B50A41" w:rsidP="0026225C">
            <w:pPr>
              <w:pStyle w:val="BodyText"/>
              <w:rPr>
                <w:color w:val="17365D" w:themeColor="text2" w:themeShade="BF"/>
                <w:sz w:val="22"/>
              </w:rPr>
            </w:pPr>
            <w:r w:rsidRPr="00EE0830">
              <w:rPr>
                <w:color w:val="17365D" w:themeColor="text2" w:themeShade="BF"/>
                <w:sz w:val="22"/>
              </w:rPr>
              <w:t>Question</w:t>
            </w:r>
          </w:p>
        </w:tc>
        <w:tc>
          <w:tcPr>
            <w:tcW w:w="3402" w:type="dxa"/>
            <w:vAlign w:val="center"/>
          </w:tcPr>
          <w:p w14:paraId="3DC582AC" w14:textId="77777777" w:rsidR="00B50A41" w:rsidRPr="00EE0830" w:rsidRDefault="00B50A41" w:rsidP="0026225C">
            <w:pPr>
              <w:pStyle w:val="BodyText"/>
              <w:rPr>
                <w:color w:val="17365D" w:themeColor="text2" w:themeShade="BF"/>
                <w:sz w:val="22"/>
              </w:rPr>
            </w:pPr>
            <w:r w:rsidRPr="00EE0830">
              <w:rPr>
                <w:color w:val="17365D" w:themeColor="text2" w:themeShade="BF"/>
                <w:sz w:val="22"/>
              </w:rPr>
              <w:t>Progress</w:t>
            </w:r>
          </w:p>
        </w:tc>
        <w:tc>
          <w:tcPr>
            <w:tcW w:w="6095" w:type="dxa"/>
            <w:vAlign w:val="center"/>
          </w:tcPr>
          <w:p w14:paraId="3DC582AD" w14:textId="77777777" w:rsidR="00B50A41" w:rsidRPr="00EE0830" w:rsidRDefault="00B50A41" w:rsidP="0026225C">
            <w:pPr>
              <w:pStyle w:val="BodyText"/>
              <w:rPr>
                <w:color w:val="17365D" w:themeColor="text2" w:themeShade="BF"/>
                <w:sz w:val="22"/>
              </w:rPr>
            </w:pPr>
            <w:r w:rsidRPr="00EE0830">
              <w:rPr>
                <w:color w:val="17365D" w:themeColor="text2" w:themeShade="BF"/>
                <w:sz w:val="22"/>
              </w:rPr>
              <w:t>Comments / further work / who is responsible / when</w:t>
            </w:r>
          </w:p>
        </w:tc>
      </w:tr>
      <w:tr w:rsidR="00B50A41" w:rsidRPr="00EE0830" w14:paraId="3DC582B2" w14:textId="77777777" w:rsidTr="0007199D">
        <w:trPr>
          <w:cantSplit/>
        </w:trPr>
        <w:tc>
          <w:tcPr>
            <w:tcW w:w="4395" w:type="dxa"/>
          </w:tcPr>
          <w:p w14:paraId="3DC582AF" w14:textId="77777777" w:rsidR="00B50A41" w:rsidRPr="00EE0830" w:rsidRDefault="00B50A41" w:rsidP="00ED291A">
            <w:pPr>
              <w:pStyle w:val="BodyText"/>
              <w:numPr>
                <w:ilvl w:val="0"/>
                <w:numId w:val="29"/>
              </w:numPr>
              <w:spacing w:before="180" w:after="180"/>
              <w:ind w:left="318" w:hanging="284"/>
              <w:rPr>
                <w:b w:val="0"/>
                <w:color w:val="17365D" w:themeColor="text2" w:themeShade="BF"/>
                <w:sz w:val="22"/>
              </w:rPr>
            </w:pPr>
            <w:r w:rsidRPr="00EE0830">
              <w:rPr>
                <w:b w:val="0"/>
                <w:color w:val="17365D" w:themeColor="text2" w:themeShade="BF"/>
                <w:sz w:val="22"/>
              </w:rPr>
              <w:t xml:space="preserve">Do you have sufficient information about your </w:t>
            </w:r>
            <w:r w:rsidR="00ED291A">
              <w:rPr>
                <w:b w:val="0"/>
                <w:color w:val="17365D" w:themeColor="text2" w:themeShade="BF"/>
                <w:sz w:val="22"/>
              </w:rPr>
              <w:t>LPT</w:t>
            </w:r>
            <w:r w:rsidRPr="00EE0830">
              <w:rPr>
                <w:b w:val="0"/>
                <w:color w:val="17365D" w:themeColor="text2" w:themeShade="BF"/>
                <w:sz w:val="22"/>
              </w:rPr>
              <w:t xml:space="preserve"> participants to be able to split them into role play groups? </w:t>
            </w:r>
          </w:p>
        </w:tc>
        <w:tc>
          <w:tcPr>
            <w:tcW w:w="3402" w:type="dxa"/>
          </w:tcPr>
          <w:p w14:paraId="3DC582B0" w14:textId="77777777" w:rsidR="00B50A41" w:rsidRPr="00EE0830" w:rsidRDefault="00B50A41" w:rsidP="0026225C">
            <w:pPr>
              <w:pStyle w:val="BodyText"/>
              <w:spacing w:after="120"/>
              <w:rPr>
                <w:b w:val="0"/>
                <w:color w:val="17365D" w:themeColor="text2" w:themeShade="BF"/>
                <w:sz w:val="22"/>
              </w:rPr>
            </w:pPr>
          </w:p>
        </w:tc>
        <w:tc>
          <w:tcPr>
            <w:tcW w:w="6095" w:type="dxa"/>
          </w:tcPr>
          <w:p w14:paraId="3DC582B1" w14:textId="77777777" w:rsidR="00B50A41" w:rsidRPr="00EE0830" w:rsidRDefault="00B50A41" w:rsidP="0026225C">
            <w:pPr>
              <w:pStyle w:val="BodyText"/>
              <w:spacing w:after="120"/>
              <w:rPr>
                <w:b w:val="0"/>
                <w:color w:val="17365D" w:themeColor="text2" w:themeShade="BF"/>
                <w:sz w:val="22"/>
              </w:rPr>
            </w:pPr>
          </w:p>
        </w:tc>
      </w:tr>
      <w:tr w:rsidR="00B50A41" w:rsidRPr="00EE0830" w14:paraId="3DC582B6" w14:textId="77777777" w:rsidTr="0007199D">
        <w:trPr>
          <w:cantSplit/>
        </w:trPr>
        <w:tc>
          <w:tcPr>
            <w:tcW w:w="4395" w:type="dxa"/>
          </w:tcPr>
          <w:p w14:paraId="3DC582B3" w14:textId="77777777" w:rsidR="00B50A41" w:rsidRPr="00EE0830" w:rsidRDefault="00B50A41" w:rsidP="00B50A41">
            <w:pPr>
              <w:pStyle w:val="BodyText"/>
              <w:numPr>
                <w:ilvl w:val="0"/>
                <w:numId w:val="29"/>
              </w:numPr>
              <w:spacing w:before="180" w:after="180"/>
              <w:ind w:left="318" w:hanging="284"/>
              <w:rPr>
                <w:b w:val="0"/>
                <w:color w:val="17365D" w:themeColor="text2" w:themeShade="BF"/>
                <w:sz w:val="22"/>
              </w:rPr>
            </w:pPr>
            <w:r w:rsidRPr="00EE0830">
              <w:rPr>
                <w:b w:val="0"/>
                <w:color w:val="17365D" w:themeColor="text2" w:themeShade="BF"/>
                <w:sz w:val="22"/>
              </w:rPr>
              <w:t>How many participants are you planning for? Does this need adjusting in the light of what you have learnt today?</w:t>
            </w:r>
          </w:p>
        </w:tc>
        <w:tc>
          <w:tcPr>
            <w:tcW w:w="3402" w:type="dxa"/>
          </w:tcPr>
          <w:p w14:paraId="3DC582B4" w14:textId="77777777" w:rsidR="00B50A41" w:rsidRPr="00EE0830" w:rsidRDefault="00B50A41" w:rsidP="0026225C">
            <w:pPr>
              <w:pStyle w:val="BodyText"/>
              <w:spacing w:after="120"/>
              <w:rPr>
                <w:b w:val="0"/>
                <w:color w:val="17365D" w:themeColor="text2" w:themeShade="BF"/>
                <w:sz w:val="22"/>
              </w:rPr>
            </w:pPr>
          </w:p>
        </w:tc>
        <w:tc>
          <w:tcPr>
            <w:tcW w:w="6095" w:type="dxa"/>
          </w:tcPr>
          <w:p w14:paraId="3DC582B5" w14:textId="77777777" w:rsidR="00B50A41" w:rsidRPr="00EE0830" w:rsidRDefault="00B50A41" w:rsidP="0026225C">
            <w:pPr>
              <w:pStyle w:val="BodyText"/>
              <w:spacing w:after="120"/>
              <w:rPr>
                <w:b w:val="0"/>
                <w:color w:val="17365D" w:themeColor="text2" w:themeShade="BF"/>
                <w:sz w:val="22"/>
              </w:rPr>
            </w:pPr>
          </w:p>
        </w:tc>
      </w:tr>
      <w:tr w:rsidR="00B50A41" w:rsidRPr="00EE0830" w14:paraId="3DC582BA" w14:textId="77777777" w:rsidTr="0007199D">
        <w:trPr>
          <w:cantSplit/>
        </w:trPr>
        <w:tc>
          <w:tcPr>
            <w:tcW w:w="4395" w:type="dxa"/>
          </w:tcPr>
          <w:p w14:paraId="3DC582B7" w14:textId="77777777" w:rsidR="00B50A41" w:rsidRPr="00EE0830" w:rsidRDefault="00B50A41" w:rsidP="00B50A41">
            <w:pPr>
              <w:pStyle w:val="BodyText"/>
              <w:numPr>
                <w:ilvl w:val="0"/>
                <w:numId w:val="29"/>
              </w:numPr>
              <w:spacing w:before="180" w:after="180"/>
              <w:ind w:left="318" w:hanging="284"/>
              <w:rPr>
                <w:b w:val="0"/>
                <w:color w:val="17365D" w:themeColor="text2" w:themeShade="BF"/>
                <w:sz w:val="22"/>
              </w:rPr>
            </w:pPr>
            <w:r w:rsidRPr="00EE0830">
              <w:rPr>
                <w:b w:val="0"/>
                <w:color w:val="17365D" w:themeColor="text2" w:themeShade="BF"/>
                <w:sz w:val="22"/>
              </w:rPr>
              <w:t xml:space="preserve">Because the number of role play groups, will you need to invite additional role play coaches (in addition to trainers being role play coaches)? What experience of being the role play coach do they have? What further preparation will be required for these coaches? </w:t>
            </w:r>
          </w:p>
        </w:tc>
        <w:tc>
          <w:tcPr>
            <w:tcW w:w="3402" w:type="dxa"/>
          </w:tcPr>
          <w:p w14:paraId="3DC582B8" w14:textId="77777777" w:rsidR="00B50A41" w:rsidRPr="00EE0830" w:rsidRDefault="00B50A41" w:rsidP="0026225C">
            <w:pPr>
              <w:pStyle w:val="BodyText"/>
              <w:spacing w:after="120"/>
              <w:rPr>
                <w:b w:val="0"/>
                <w:color w:val="17365D" w:themeColor="text2" w:themeShade="BF"/>
                <w:sz w:val="22"/>
              </w:rPr>
            </w:pPr>
          </w:p>
        </w:tc>
        <w:tc>
          <w:tcPr>
            <w:tcW w:w="6095" w:type="dxa"/>
          </w:tcPr>
          <w:p w14:paraId="3DC582B9" w14:textId="77777777" w:rsidR="00B50A41" w:rsidRPr="00EE0830" w:rsidRDefault="00B50A41" w:rsidP="0026225C">
            <w:pPr>
              <w:pStyle w:val="BodyText"/>
              <w:spacing w:after="120"/>
              <w:rPr>
                <w:b w:val="0"/>
                <w:color w:val="17365D" w:themeColor="text2" w:themeShade="BF"/>
                <w:sz w:val="22"/>
              </w:rPr>
            </w:pPr>
          </w:p>
        </w:tc>
      </w:tr>
      <w:tr w:rsidR="00B50A41" w:rsidRPr="00EE0830" w14:paraId="3DC582BE" w14:textId="77777777" w:rsidTr="0007199D">
        <w:trPr>
          <w:cantSplit/>
        </w:trPr>
        <w:tc>
          <w:tcPr>
            <w:tcW w:w="4395" w:type="dxa"/>
          </w:tcPr>
          <w:p w14:paraId="3DC582BB" w14:textId="77777777" w:rsidR="00B50A41" w:rsidRPr="00EE0830" w:rsidRDefault="00B50A41" w:rsidP="00B50A41">
            <w:pPr>
              <w:pStyle w:val="BodyText"/>
              <w:numPr>
                <w:ilvl w:val="0"/>
                <w:numId w:val="29"/>
              </w:numPr>
              <w:spacing w:before="180" w:after="180"/>
              <w:ind w:left="318" w:hanging="284"/>
              <w:rPr>
                <w:b w:val="0"/>
                <w:color w:val="17365D" w:themeColor="text2" w:themeShade="BF"/>
                <w:sz w:val="22"/>
              </w:rPr>
            </w:pPr>
            <w:r w:rsidRPr="00EE0830">
              <w:rPr>
                <w:b w:val="0"/>
                <w:color w:val="17365D" w:themeColor="text2" w:themeShade="BF"/>
                <w:sz w:val="22"/>
              </w:rPr>
              <w:t>Decide how many role play groups there will be and split the participants across these groups and create your version of the logistics spreadsheet.</w:t>
            </w:r>
          </w:p>
        </w:tc>
        <w:tc>
          <w:tcPr>
            <w:tcW w:w="3402" w:type="dxa"/>
          </w:tcPr>
          <w:p w14:paraId="3DC582BC" w14:textId="77777777" w:rsidR="00B50A41" w:rsidRPr="00EE0830" w:rsidRDefault="00B50A41" w:rsidP="0026225C">
            <w:pPr>
              <w:pStyle w:val="BodyText"/>
              <w:spacing w:after="120"/>
              <w:rPr>
                <w:b w:val="0"/>
                <w:color w:val="17365D" w:themeColor="text2" w:themeShade="BF"/>
                <w:sz w:val="22"/>
              </w:rPr>
            </w:pPr>
          </w:p>
        </w:tc>
        <w:tc>
          <w:tcPr>
            <w:tcW w:w="6095" w:type="dxa"/>
          </w:tcPr>
          <w:p w14:paraId="3DC582BD" w14:textId="77777777" w:rsidR="00B50A41" w:rsidRPr="00EE0830" w:rsidRDefault="00B50A41" w:rsidP="0026225C">
            <w:pPr>
              <w:pStyle w:val="BodyText"/>
              <w:spacing w:after="120"/>
              <w:rPr>
                <w:b w:val="0"/>
                <w:color w:val="17365D" w:themeColor="text2" w:themeShade="BF"/>
                <w:sz w:val="22"/>
              </w:rPr>
            </w:pPr>
          </w:p>
        </w:tc>
      </w:tr>
      <w:tr w:rsidR="00B50A41" w:rsidRPr="00EE0830" w14:paraId="3DC582C2" w14:textId="77777777" w:rsidTr="0007199D">
        <w:trPr>
          <w:cantSplit/>
        </w:trPr>
        <w:tc>
          <w:tcPr>
            <w:tcW w:w="4395" w:type="dxa"/>
          </w:tcPr>
          <w:p w14:paraId="3DC582BF" w14:textId="77777777" w:rsidR="00B50A41" w:rsidRPr="00EE0830" w:rsidRDefault="00B50A41" w:rsidP="00B50A41">
            <w:pPr>
              <w:pStyle w:val="BodyText"/>
              <w:numPr>
                <w:ilvl w:val="0"/>
                <w:numId w:val="29"/>
              </w:numPr>
              <w:spacing w:before="180" w:after="180"/>
              <w:ind w:left="318" w:hanging="284"/>
              <w:rPr>
                <w:b w:val="0"/>
                <w:color w:val="17365D" w:themeColor="text2" w:themeShade="BF"/>
                <w:sz w:val="22"/>
              </w:rPr>
            </w:pPr>
            <w:r w:rsidRPr="00EE0830">
              <w:rPr>
                <w:b w:val="0"/>
                <w:color w:val="17365D" w:themeColor="text2" w:themeShade="BF"/>
                <w:sz w:val="22"/>
              </w:rPr>
              <w:t>If you do not have participants who total a multiple of 8, how will you cope with this in the role play groups? Generate some options and choose your preferred approach.</w:t>
            </w:r>
          </w:p>
        </w:tc>
        <w:tc>
          <w:tcPr>
            <w:tcW w:w="3402" w:type="dxa"/>
          </w:tcPr>
          <w:p w14:paraId="3DC582C0" w14:textId="77777777" w:rsidR="00B50A41" w:rsidRPr="00EE0830" w:rsidRDefault="00B50A41" w:rsidP="0026225C">
            <w:pPr>
              <w:pStyle w:val="BodyText"/>
              <w:spacing w:after="120"/>
              <w:rPr>
                <w:b w:val="0"/>
                <w:color w:val="17365D" w:themeColor="text2" w:themeShade="BF"/>
                <w:sz w:val="22"/>
              </w:rPr>
            </w:pPr>
          </w:p>
        </w:tc>
        <w:tc>
          <w:tcPr>
            <w:tcW w:w="6095" w:type="dxa"/>
          </w:tcPr>
          <w:p w14:paraId="3DC582C1" w14:textId="77777777" w:rsidR="00B50A41" w:rsidRPr="00EE0830" w:rsidRDefault="00B50A41" w:rsidP="0026225C">
            <w:pPr>
              <w:pStyle w:val="BodyText"/>
              <w:spacing w:after="120"/>
              <w:rPr>
                <w:b w:val="0"/>
                <w:color w:val="17365D" w:themeColor="text2" w:themeShade="BF"/>
                <w:sz w:val="22"/>
              </w:rPr>
            </w:pPr>
          </w:p>
        </w:tc>
      </w:tr>
      <w:tr w:rsidR="00B50A41" w:rsidRPr="00EE0830" w14:paraId="3DC582C6" w14:textId="77777777" w:rsidTr="0007199D">
        <w:trPr>
          <w:cantSplit/>
        </w:trPr>
        <w:tc>
          <w:tcPr>
            <w:tcW w:w="4395" w:type="dxa"/>
          </w:tcPr>
          <w:p w14:paraId="3DC582C3" w14:textId="77777777" w:rsidR="00B50A41" w:rsidRPr="00EE0830" w:rsidRDefault="00B50A41" w:rsidP="00B50A41">
            <w:pPr>
              <w:pStyle w:val="BodyText"/>
              <w:numPr>
                <w:ilvl w:val="0"/>
                <w:numId w:val="29"/>
              </w:numPr>
              <w:spacing w:before="180" w:after="180"/>
              <w:ind w:left="318" w:hanging="284"/>
              <w:rPr>
                <w:b w:val="0"/>
                <w:color w:val="17365D" w:themeColor="text2" w:themeShade="BF"/>
                <w:sz w:val="22"/>
              </w:rPr>
            </w:pPr>
            <w:r w:rsidRPr="00EE0830">
              <w:rPr>
                <w:b w:val="0"/>
                <w:color w:val="17365D" w:themeColor="text2" w:themeShade="BF"/>
                <w:sz w:val="22"/>
              </w:rPr>
              <w:lastRenderedPageBreak/>
              <w:t xml:space="preserve">Are there any aspects of the role play content – scenario, </w:t>
            </w:r>
            <w:proofErr w:type="spellStart"/>
            <w:r w:rsidRPr="00EE0830">
              <w:rPr>
                <w:b w:val="0"/>
                <w:color w:val="17365D" w:themeColor="text2" w:themeShade="BF"/>
                <w:sz w:val="22"/>
              </w:rPr>
              <w:t>organisation</w:t>
            </w:r>
            <w:proofErr w:type="spellEnd"/>
            <w:r w:rsidRPr="00EE0830">
              <w:rPr>
                <w:b w:val="0"/>
                <w:color w:val="17365D" w:themeColor="text2" w:themeShade="BF"/>
                <w:sz w:val="22"/>
              </w:rPr>
              <w:t xml:space="preserve"> briefs, </w:t>
            </w:r>
            <w:proofErr w:type="gramStart"/>
            <w:r w:rsidRPr="00EE0830">
              <w:rPr>
                <w:b w:val="0"/>
                <w:color w:val="17365D" w:themeColor="text2" w:themeShade="BF"/>
                <w:sz w:val="22"/>
              </w:rPr>
              <w:t>role</w:t>
            </w:r>
            <w:proofErr w:type="gramEnd"/>
            <w:r w:rsidRPr="00EE0830">
              <w:rPr>
                <w:b w:val="0"/>
                <w:color w:val="17365D" w:themeColor="text2" w:themeShade="BF"/>
                <w:sz w:val="22"/>
              </w:rPr>
              <w:t xml:space="preserve"> play names </w:t>
            </w:r>
            <w:proofErr w:type="spellStart"/>
            <w:r w:rsidRPr="00EE0830">
              <w:rPr>
                <w:b w:val="0"/>
                <w:color w:val="17365D" w:themeColor="text2" w:themeShade="BF"/>
                <w:sz w:val="22"/>
              </w:rPr>
              <w:t>etc</w:t>
            </w:r>
            <w:proofErr w:type="spellEnd"/>
            <w:r w:rsidRPr="00EE0830">
              <w:rPr>
                <w:b w:val="0"/>
                <w:color w:val="17365D" w:themeColor="text2" w:themeShade="BF"/>
                <w:sz w:val="22"/>
              </w:rPr>
              <w:t xml:space="preserve"> – which require adaptation or translation. Plan what needs to be done and how it will be achieved.</w:t>
            </w:r>
          </w:p>
        </w:tc>
        <w:tc>
          <w:tcPr>
            <w:tcW w:w="3402" w:type="dxa"/>
          </w:tcPr>
          <w:p w14:paraId="3DC582C4" w14:textId="77777777" w:rsidR="00B50A41" w:rsidRPr="00EE0830" w:rsidRDefault="00B50A41" w:rsidP="0026225C">
            <w:pPr>
              <w:pStyle w:val="BodyText"/>
              <w:spacing w:after="120"/>
              <w:rPr>
                <w:b w:val="0"/>
                <w:color w:val="17365D" w:themeColor="text2" w:themeShade="BF"/>
                <w:sz w:val="22"/>
              </w:rPr>
            </w:pPr>
          </w:p>
        </w:tc>
        <w:tc>
          <w:tcPr>
            <w:tcW w:w="6095" w:type="dxa"/>
          </w:tcPr>
          <w:p w14:paraId="3DC582C5" w14:textId="77777777" w:rsidR="00B50A41" w:rsidRPr="00EE0830" w:rsidRDefault="00B50A41" w:rsidP="0026225C">
            <w:pPr>
              <w:pStyle w:val="BodyText"/>
              <w:spacing w:after="120"/>
              <w:rPr>
                <w:b w:val="0"/>
                <w:color w:val="17365D" w:themeColor="text2" w:themeShade="BF"/>
                <w:sz w:val="22"/>
              </w:rPr>
            </w:pPr>
          </w:p>
        </w:tc>
      </w:tr>
      <w:tr w:rsidR="00B50A41" w:rsidRPr="00EE0830" w14:paraId="3DC582CA" w14:textId="77777777" w:rsidTr="0007199D">
        <w:trPr>
          <w:cantSplit/>
        </w:trPr>
        <w:tc>
          <w:tcPr>
            <w:tcW w:w="4395" w:type="dxa"/>
          </w:tcPr>
          <w:p w14:paraId="3DC582C7" w14:textId="77777777" w:rsidR="00B50A41" w:rsidRPr="00EE0830" w:rsidRDefault="00B50A41" w:rsidP="00B50A41">
            <w:pPr>
              <w:pStyle w:val="BodyText"/>
              <w:numPr>
                <w:ilvl w:val="0"/>
                <w:numId w:val="29"/>
              </w:numPr>
              <w:spacing w:before="180" w:after="180"/>
              <w:ind w:left="318" w:hanging="284"/>
              <w:rPr>
                <w:b w:val="0"/>
                <w:color w:val="17365D" w:themeColor="text2" w:themeShade="BF"/>
                <w:sz w:val="22"/>
              </w:rPr>
            </w:pPr>
            <w:r w:rsidRPr="00EE0830">
              <w:rPr>
                <w:b w:val="0"/>
                <w:color w:val="17365D" w:themeColor="text2" w:themeShade="BF"/>
                <w:sz w:val="22"/>
              </w:rPr>
              <w:t xml:space="preserve">Does the venue chosen have break out room(s) to enable role play groups to have separate rooms? If not, is the main room large enough to provide sufficient space and separation between </w:t>
            </w:r>
            <w:proofErr w:type="gramStart"/>
            <w:r w:rsidRPr="00EE0830">
              <w:rPr>
                <w:b w:val="0"/>
                <w:color w:val="17365D" w:themeColor="text2" w:themeShade="BF"/>
                <w:sz w:val="22"/>
              </w:rPr>
              <w:t>role</w:t>
            </w:r>
            <w:proofErr w:type="gramEnd"/>
            <w:r w:rsidRPr="00EE0830">
              <w:rPr>
                <w:b w:val="0"/>
                <w:color w:val="17365D" w:themeColor="text2" w:themeShade="BF"/>
                <w:sz w:val="22"/>
              </w:rPr>
              <w:t xml:space="preserve"> play groups?</w:t>
            </w:r>
          </w:p>
        </w:tc>
        <w:tc>
          <w:tcPr>
            <w:tcW w:w="3402" w:type="dxa"/>
          </w:tcPr>
          <w:p w14:paraId="3DC582C8" w14:textId="77777777" w:rsidR="00B50A41" w:rsidRPr="00EE0830" w:rsidRDefault="00B50A41" w:rsidP="0026225C">
            <w:pPr>
              <w:pStyle w:val="BodyText"/>
              <w:spacing w:after="120"/>
              <w:rPr>
                <w:b w:val="0"/>
                <w:color w:val="17365D" w:themeColor="text2" w:themeShade="BF"/>
                <w:sz w:val="22"/>
              </w:rPr>
            </w:pPr>
          </w:p>
        </w:tc>
        <w:tc>
          <w:tcPr>
            <w:tcW w:w="6095" w:type="dxa"/>
          </w:tcPr>
          <w:p w14:paraId="3DC582C9" w14:textId="77777777" w:rsidR="00B50A41" w:rsidRPr="00EE0830" w:rsidRDefault="00B50A41" w:rsidP="0026225C">
            <w:pPr>
              <w:pStyle w:val="BodyText"/>
              <w:spacing w:after="120"/>
              <w:rPr>
                <w:b w:val="0"/>
                <w:color w:val="17365D" w:themeColor="text2" w:themeShade="BF"/>
                <w:sz w:val="22"/>
              </w:rPr>
            </w:pPr>
          </w:p>
        </w:tc>
      </w:tr>
      <w:tr w:rsidR="00B50A41" w:rsidRPr="00EE0830" w14:paraId="3DC582CE" w14:textId="77777777" w:rsidTr="0007199D">
        <w:trPr>
          <w:cantSplit/>
        </w:trPr>
        <w:tc>
          <w:tcPr>
            <w:tcW w:w="4395" w:type="dxa"/>
          </w:tcPr>
          <w:p w14:paraId="3DC582CB" w14:textId="77777777" w:rsidR="00B50A41" w:rsidRPr="00EE0830" w:rsidRDefault="00B50A41" w:rsidP="00B50A41">
            <w:pPr>
              <w:pStyle w:val="BodyText"/>
              <w:numPr>
                <w:ilvl w:val="0"/>
                <w:numId w:val="29"/>
              </w:numPr>
              <w:spacing w:before="180" w:after="180"/>
              <w:ind w:left="318" w:hanging="284"/>
              <w:rPr>
                <w:b w:val="0"/>
                <w:color w:val="17365D" w:themeColor="text2" w:themeShade="BF"/>
                <w:sz w:val="22"/>
              </w:rPr>
            </w:pPr>
            <w:r w:rsidRPr="00EE0830">
              <w:rPr>
                <w:b w:val="0"/>
                <w:color w:val="17365D" w:themeColor="text2" w:themeShade="BF"/>
                <w:sz w:val="22"/>
              </w:rPr>
              <w:t xml:space="preserve">Will all the resource materials for the role play groups be readily available at </w:t>
            </w:r>
            <w:proofErr w:type="gramStart"/>
            <w:r w:rsidRPr="00EE0830">
              <w:rPr>
                <w:b w:val="0"/>
                <w:color w:val="17365D" w:themeColor="text2" w:themeShade="BF"/>
                <w:sz w:val="22"/>
              </w:rPr>
              <w:t>the your</w:t>
            </w:r>
            <w:proofErr w:type="gramEnd"/>
            <w:r w:rsidRPr="00EE0830">
              <w:rPr>
                <w:b w:val="0"/>
                <w:color w:val="17365D" w:themeColor="text2" w:themeShade="BF"/>
                <w:sz w:val="22"/>
              </w:rPr>
              <w:t xml:space="preserve"> </w:t>
            </w:r>
            <w:proofErr w:type="spellStart"/>
            <w:r w:rsidRPr="00EE0830">
              <w:rPr>
                <w:b w:val="0"/>
                <w:color w:val="17365D" w:themeColor="text2" w:themeShade="BF"/>
                <w:sz w:val="22"/>
              </w:rPr>
              <w:t>ToP</w:t>
            </w:r>
            <w:proofErr w:type="spellEnd"/>
            <w:r w:rsidRPr="00EE0830">
              <w:rPr>
                <w:b w:val="0"/>
                <w:color w:val="17365D" w:themeColor="text2" w:themeShade="BF"/>
                <w:sz w:val="22"/>
              </w:rPr>
              <w:t xml:space="preserve"> venue? If not, what can you bring or how will you be able to improvise?</w:t>
            </w:r>
          </w:p>
        </w:tc>
        <w:tc>
          <w:tcPr>
            <w:tcW w:w="3402" w:type="dxa"/>
          </w:tcPr>
          <w:p w14:paraId="3DC582CC" w14:textId="77777777" w:rsidR="00B50A41" w:rsidRPr="00EE0830" w:rsidRDefault="00B50A41" w:rsidP="0026225C">
            <w:pPr>
              <w:pStyle w:val="BodyText"/>
              <w:spacing w:after="120"/>
              <w:rPr>
                <w:b w:val="0"/>
                <w:color w:val="17365D" w:themeColor="text2" w:themeShade="BF"/>
                <w:sz w:val="22"/>
              </w:rPr>
            </w:pPr>
          </w:p>
        </w:tc>
        <w:tc>
          <w:tcPr>
            <w:tcW w:w="6095" w:type="dxa"/>
          </w:tcPr>
          <w:p w14:paraId="3DC582CD" w14:textId="77777777" w:rsidR="00B50A41" w:rsidRPr="00EE0830" w:rsidRDefault="00B50A41" w:rsidP="0026225C">
            <w:pPr>
              <w:pStyle w:val="BodyText"/>
              <w:spacing w:after="120"/>
              <w:rPr>
                <w:b w:val="0"/>
                <w:color w:val="17365D" w:themeColor="text2" w:themeShade="BF"/>
                <w:sz w:val="22"/>
              </w:rPr>
            </w:pPr>
          </w:p>
        </w:tc>
      </w:tr>
      <w:tr w:rsidR="00B50A41" w:rsidRPr="00EE0830" w14:paraId="3DC582D2" w14:textId="77777777" w:rsidTr="0007199D">
        <w:trPr>
          <w:cantSplit/>
        </w:trPr>
        <w:tc>
          <w:tcPr>
            <w:tcW w:w="4395" w:type="dxa"/>
          </w:tcPr>
          <w:p w14:paraId="3DC582CF" w14:textId="77777777" w:rsidR="00B50A41" w:rsidRPr="00EE0830" w:rsidRDefault="00B50A41" w:rsidP="0059503C">
            <w:pPr>
              <w:pStyle w:val="BodyText"/>
              <w:numPr>
                <w:ilvl w:val="0"/>
                <w:numId w:val="29"/>
              </w:numPr>
              <w:spacing w:before="180" w:after="180"/>
              <w:ind w:left="318" w:hanging="284"/>
              <w:rPr>
                <w:b w:val="0"/>
                <w:color w:val="17365D" w:themeColor="text2" w:themeShade="BF"/>
                <w:sz w:val="22"/>
              </w:rPr>
            </w:pPr>
            <w:r w:rsidRPr="00EE0830">
              <w:rPr>
                <w:b w:val="0"/>
                <w:color w:val="17365D" w:themeColor="text2" w:themeShade="BF"/>
                <w:sz w:val="22"/>
              </w:rPr>
              <w:t xml:space="preserve">Is there anything regarding the role play which you need to clarify with </w:t>
            </w:r>
            <w:r w:rsidR="0059503C">
              <w:rPr>
                <w:b w:val="0"/>
                <w:color w:val="17365D" w:themeColor="text2" w:themeShade="BF"/>
                <w:sz w:val="22"/>
              </w:rPr>
              <w:t>a Master Trainer</w:t>
            </w:r>
            <w:r w:rsidRPr="00EE0830">
              <w:rPr>
                <w:b w:val="0"/>
                <w:color w:val="17365D" w:themeColor="text2" w:themeShade="BF"/>
                <w:sz w:val="22"/>
              </w:rPr>
              <w:t xml:space="preserve"> now?</w:t>
            </w:r>
          </w:p>
        </w:tc>
        <w:tc>
          <w:tcPr>
            <w:tcW w:w="3402" w:type="dxa"/>
          </w:tcPr>
          <w:p w14:paraId="3DC582D0" w14:textId="77777777" w:rsidR="00B50A41" w:rsidRPr="00EE0830" w:rsidRDefault="00B50A41" w:rsidP="0026225C">
            <w:pPr>
              <w:pStyle w:val="BodyText"/>
              <w:spacing w:after="120"/>
              <w:rPr>
                <w:b w:val="0"/>
                <w:color w:val="17365D" w:themeColor="text2" w:themeShade="BF"/>
                <w:sz w:val="22"/>
              </w:rPr>
            </w:pPr>
          </w:p>
        </w:tc>
        <w:tc>
          <w:tcPr>
            <w:tcW w:w="6095" w:type="dxa"/>
          </w:tcPr>
          <w:p w14:paraId="3DC582D1" w14:textId="77777777" w:rsidR="00B50A41" w:rsidRPr="00EE0830" w:rsidRDefault="00B50A41" w:rsidP="0026225C">
            <w:pPr>
              <w:pStyle w:val="BodyText"/>
              <w:spacing w:after="120"/>
              <w:rPr>
                <w:b w:val="0"/>
                <w:color w:val="17365D" w:themeColor="text2" w:themeShade="BF"/>
                <w:sz w:val="22"/>
              </w:rPr>
            </w:pPr>
          </w:p>
        </w:tc>
      </w:tr>
      <w:tr w:rsidR="00B50A41" w:rsidRPr="00EE0830" w14:paraId="3DC582D6" w14:textId="77777777" w:rsidTr="0007199D">
        <w:trPr>
          <w:cantSplit/>
        </w:trPr>
        <w:tc>
          <w:tcPr>
            <w:tcW w:w="4395" w:type="dxa"/>
          </w:tcPr>
          <w:p w14:paraId="3DC582D3" w14:textId="77777777" w:rsidR="00B50A41" w:rsidRPr="00EE0830" w:rsidRDefault="00B50A41" w:rsidP="00B50A41">
            <w:pPr>
              <w:pStyle w:val="BodyText"/>
              <w:numPr>
                <w:ilvl w:val="0"/>
                <w:numId w:val="29"/>
              </w:numPr>
              <w:spacing w:before="180" w:after="180"/>
              <w:ind w:left="318" w:hanging="284"/>
              <w:rPr>
                <w:b w:val="0"/>
                <w:color w:val="17365D" w:themeColor="text2" w:themeShade="BF"/>
                <w:sz w:val="22"/>
              </w:rPr>
            </w:pPr>
            <w:r w:rsidRPr="00EE0830">
              <w:rPr>
                <w:b w:val="0"/>
                <w:color w:val="17365D" w:themeColor="text2" w:themeShade="BF"/>
                <w:sz w:val="22"/>
              </w:rPr>
              <w:t>How comfortable are you with adopting (all aspects) of the role of the role play coach? Do you need to plan some additional time outside this workshop with one of the Master Trainers?</w:t>
            </w:r>
          </w:p>
        </w:tc>
        <w:tc>
          <w:tcPr>
            <w:tcW w:w="3402" w:type="dxa"/>
          </w:tcPr>
          <w:p w14:paraId="3DC582D4" w14:textId="77777777" w:rsidR="00B50A41" w:rsidRPr="00EE0830" w:rsidRDefault="00B50A41" w:rsidP="0026225C">
            <w:pPr>
              <w:pStyle w:val="BodyText"/>
              <w:spacing w:after="120"/>
              <w:rPr>
                <w:b w:val="0"/>
                <w:color w:val="17365D" w:themeColor="text2" w:themeShade="BF"/>
                <w:sz w:val="22"/>
              </w:rPr>
            </w:pPr>
          </w:p>
        </w:tc>
        <w:tc>
          <w:tcPr>
            <w:tcW w:w="6095" w:type="dxa"/>
          </w:tcPr>
          <w:p w14:paraId="3DC582D5" w14:textId="77777777" w:rsidR="00B50A41" w:rsidRPr="00EE0830" w:rsidRDefault="00B50A41" w:rsidP="0026225C">
            <w:pPr>
              <w:pStyle w:val="BodyText"/>
              <w:spacing w:after="120"/>
              <w:rPr>
                <w:b w:val="0"/>
                <w:color w:val="17365D" w:themeColor="text2" w:themeShade="BF"/>
                <w:sz w:val="22"/>
              </w:rPr>
            </w:pPr>
          </w:p>
        </w:tc>
      </w:tr>
    </w:tbl>
    <w:p w14:paraId="3DC582D7" w14:textId="77777777" w:rsidR="00B50A41" w:rsidRDefault="00B50A41" w:rsidP="0007199D">
      <w:pPr>
        <w:tabs>
          <w:tab w:val="left" w:pos="2925"/>
        </w:tabs>
        <w:rPr>
          <w:color w:val="17365D" w:themeColor="text2" w:themeShade="BF"/>
          <w:sz w:val="4"/>
        </w:rPr>
      </w:pPr>
      <w:r w:rsidRPr="00EE0830">
        <w:rPr>
          <w:color w:val="17365D" w:themeColor="text2" w:themeShade="BF"/>
          <w:sz w:val="6"/>
        </w:rPr>
        <w:tab/>
      </w:r>
      <w:bookmarkStart w:id="0" w:name="_GoBack"/>
      <w:bookmarkEnd w:id="0"/>
    </w:p>
    <w:sectPr w:rsidR="00B50A41" w:rsidSect="0007199D">
      <w:pgSz w:w="16838" w:h="11906" w:orient="landscape"/>
      <w:pgMar w:top="1296" w:right="709" w:bottom="1296" w:left="129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582DA" w14:textId="77777777" w:rsidR="00CD0A48" w:rsidRDefault="00CD0A48">
      <w:pPr>
        <w:spacing w:before="0" w:after="0" w:line="240" w:lineRule="auto"/>
      </w:pPr>
      <w:r>
        <w:separator/>
      </w:r>
    </w:p>
  </w:endnote>
  <w:endnote w:type="continuationSeparator" w:id="0">
    <w:p w14:paraId="3DC582DB" w14:textId="77777777" w:rsidR="00CD0A48" w:rsidRDefault="00CD0A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582DC" w14:textId="77777777" w:rsidR="0026225C" w:rsidRDefault="002622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C582DD" w14:textId="77777777" w:rsidR="0026225C" w:rsidRDefault="002622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582DE" w14:textId="21840AD7" w:rsidR="0026225C" w:rsidRDefault="002622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7478">
      <w:rPr>
        <w:rStyle w:val="PageNumber"/>
        <w:noProof/>
      </w:rPr>
      <w:t>50</w:t>
    </w:r>
    <w:r>
      <w:rPr>
        <w:rStyle w:val="PageNumber"/>
      </w:rPr>
      <w:fldChar w:fldCharType="end"/>
    </w:r>
  </w:p>
  <w:p w14:paraId="3DC582DF" w14:textId="77E6F484" w:rsidR="00B57BF8" w:rsidRPr="0007199D" w:rsidRDefault="0026225C" w:rsidP="00B967B7">
    <w:pPr>
      <w:pStyle w:val="Footer"/>
      <w:ind w:right="360"/>
      <w:rPr>
        <w:sz w:val="17"/>
        <w:szCs w:val="17"/>
      </w:rPr>
    </w:pPr>
    <w:r>
      <w:rPr>
        <w:sz w:val="17"/>
        <w:szCs w:val="17"/>
      </w:rPr>
      <w:t>LPT</w:t>
    </w:r>
    <w:r w:rsidRPr="00B967B7">
      <w:rPr>
        <w:sz w:val="17"/>
        <w:szCs w:val="17"/>
      </w:rPr>
      <w:t xml:space="preserve"> Guidance for Role Play Coaches</w:t>
    </w:r>
    <w:r>
      <w:rPr>
        <w:sz w:val="17"/>
        <w:szCs w:val="17"/>
      </w:rPr>
      <w:t xml:space="preserve"> </w:t>
    </w:r>
    <w:r w:rsidR="00857478">
      <w:rPr>
        <w:sz w:val="17"/>
        <w:szCs w:val="17"/>
      </w:rPr>
      <w:t>(pre-workshop)</w:t>
    </w:r>
    <w:r w:rsidR="00857478">
      <w:rPr>
        <w:sz w:val="17"/>
        <w:szCs w:val="17"/>
      </w:rPr>
      <w:tab/>
    </w:r>
    <w:r w:rsidR="00857478">
      <w:rPr>
        <w:sz w:val="17"/>
        <w:szCs w:val="17"/>
      </w:rPr>
      <w:tab/>
      <w:t xml:space="preserve">                            © World Vision International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582E0" w14:textId="77777777" w:rsidR="0026225C" w:rsidRPr="00B967B7" w:rsidRDefault="0026225C" w:rsidP="00FE6327">
    <w:pPr>
      <w:pStyle w:val="Footer"/>
      <w:ind w:right="360"/>
      <w:rPr>
        <w:sz w:val="17"/>
        <w:szCs w:val="17"/>
      </w:rPr>
    </w:pPr>
    <w:r w:rsidRPr="00B967B7">
      <w:rPr>
        <w:sz w:val="17"/>
        <w:szCs w:val="17"/>
      </w:rPr>
      <w:t>L4P Guidance for Role Play Coaches</w:t>
    </w:r>
    <w:r>
      <w:rPr>
        <w:sz w:val="17"/>
        <w:szCs w:val="17"/>
      </w:rPr>
      <w:t xml:space="preserve"> – during the workshop, 17 Oct 2011</w:t>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582D8" w14:textId="77777777" w:rsidR="00CD0A48" w:rsidRDefault="00CD0A48">
      <w:pPr>
        <w:spacing w:before="0" w:after="0" w:line="240" w:lineRule="auto"/>
      </w:pPr>
      <w:r>
        <w:separator/>
      </w:r>
    </w:p>
  </w:footnote>
  <w:footnote w:type="continuationSeparator" w:id="0">
    <w:p w14:paraId="3DC582D9" w14:textId="77777777" w:rsidR="00CD0A48" w:rsidRDefault="00CD0A4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F87"/>
    <w:multiLevelType w:val="hybridMultilevel"/>
    <w:tmpl w:val="49CA599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31151"/>
    <w:multiLevelType w:val="hybridMultilevel"/>
    <w:tmpl w:val="62BA04F4"/>
    <w:lvl w:ilvl="0" w:tplc="04090003">
      <w:start w:val="1"/>
      <w:numFmt w:val="bullet"/>
      <w:lvlText w:val="o"/>
      <w:lvlJc w:val="left"/>
      <w:pPr>
        <w:ind w:left="848" w:hanging="360"/>
      </w:pPr>
      <w:rPr>
        <w:rFonts w:ascii="Courier New" w:hAnsi="Courier New" w:hint="default"/>
      </w:rPr>
    </w:lvl>
    <w:lvl w:ilvl="1" w:tplc="04090003">
      <w:start w:val="1"/>
      <w:numFmt w:val="bullet"/>
      <w:lvlText w:val="o"/>
      <w:lvlJc w:val="left"/>
      <w:pPr>
        <w:ind w:left="1568" w:hanging="360"/>
      </w:pPr>
      <w:rPr>
        <w:rFonts w:ascii="Courier New" w:hAnsi="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2" w15:restartNumberingAfterBreak="0">
    <w:nsid w:val="14EF5953"/>
    <w:multiLevelType w:val="hybridMultilevel"/>
    <w:tmpl w:val="342829B8"/>
    <w:lvl w:ilvl="0" w:tplc="04090003">
      <w:start w:val="1"/>
      <w:numFmt w:val="bullet"/>
      <w:lvlText w:val="o"/>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A073BA1"/>
    <w:multiLevelType w:val="hybridMultilevel"/>
    <w:tmpl w:val="953A50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72C09"/>
    <w:multiLevelType w:val="hybridMultilevel"/>
    <w:tmpl w:val="25EC5A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F6D3E"/>
    <w:multiLevelType w:val="hybridMultilevel"/>
    <w:tmpl w:val="86A6F0C2"/>
    <w:lvl w:ilvl="0" w:tplc="0B784CC8">
      <w:start w:val="1"/>
      <w:numFmt w:val="bullet"/>
      <w:lvlText w:val=""/>
      <w:lvlJc w:val="left"/>
      <w:pPr>
        <w:tabs>
          <w:tab w:val="num" w:pos="360"/>
        </w:tabs>
        <w:ind w:left="360" w:hanging="360"/>
      </w:pPr>
      <w:rPr>
        <w:rFonts w:ascii="Symbol" w:hAnsi="Symbol" w:hint="default"/>
        <w:color w:val="FF66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B729EA"/>
    <w:multiLevelType w:val="hybridMultilevel"/>
    <w:tmpl w:val="4AC83356"/>
    <w:lvl w:ilvl="0" w:tplc="0B784CC8">
      <w:start w:val="1"/>
      <w:numFmt w:val="bullet"/>
      <w:lvlText w:val=""/>
      <w:lvlJc w:val="left"/>
      <w:pPr>
        <w:tabs>
          <w:tab w:val="num" w:pos="360"/>
        </w:tabs>
        <w:ind w:left="360" w:hanging="360"/>
      </w:pPr>
      <w:rPr>
        <w:rFonts w:ascii="Symbol" w:hAnsi="Symbol" w:hint="default"/>
        <w:color w:val="FF66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365E28"/>
    <w:multiLevelType w:val="hybridMultilevel"/>
    <w:tmpl w:val="70DAC8A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5200C"/>
    <w:multiLevelType w:val="hybridMultilevel"/>
    <w:tmpl w:val="6414E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171FF2"/>
    <w:multiLevelType w:val="hybridMultilevel"/>
    <w:tmpl w:val="8916AD74"/>
    <w:lvl w:ilvl="0" w:tplc="0B784CC8">
      <w:start w:val="1"/>
      <w:numFmt w:val="bullet"/>
      <w:lvlText w:val=""/>
      <w:lvlJc w:val="left"/>
      <w:pPr>
        <w:tabs>
          <w:tab w:val="num" w:pos="360"/>
        </w:tabs>
        <w:ind w:left="360" w:hanging="360"/>
      </w:pPr>
      <w:rPr>
        <w:rFonts w:ascii="Symbol" w:hAnsi="Symbol" w:hint="default"/>
        <w:color w:val="FF6600"/>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B31848"/>
    <w:multiLevelType w:val="hybridMultilevel"/>
    <w:tmpl w:val="5DBC6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721C5"/>
    <w:multiLevelType w:val="hybridMultilevel"/>
    <w:tmpl w:val="78D02A28"/>
    <w:lvl w:ilvl="0" w:tplc="C9B480A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B9E2F1E"/>
    <w:multiLevelType w:val="hybridMultilevel"/>
    <w:tmpl w:val="8DA8EFD4"/>
    <w:lvl w:ilvl="0" w:tplc="0B784CC8">
      <w:start w:val="1"/>
      <w:numFmt w:val="bullet"/>
      <w:lvlText w:val=""/>
      <w:lvlJc w:val="left"/>
      <w:pPr>
        <w:tabs>
          <w:tab w:val="num" w:pos="360"/>
        </w:tabs>
        <w:ind w:left="360" w:hanging="360"/>
      </w:pPr>
      <w:rPr>
        <w:rFonts w:ascii="Symbol" w:hAnsi="Symbol" w:hint="default"/>
        <w:color w:val="FF66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C397B10"/>
    <w:multiLevelType w:val="hybridMultilevel"/>
    <w:tmpl w:val="73782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9D5F5F"/>
    <w:multiLevelType w:val="multilevel"/>
    <w:tmpl w:val="D26CF556"/>
    <w:lvl w:ilvl="0">
      <w:start w:val="2"/>
      <w:numFmt w:val="upperLetter"/>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none"/>
      <w:lvlText w:val="%3"/>
      <w:lvlJc w:val="left"/>
      <w:pPr>
        <w:tabs>
          <w:tab w:val="num" w:pos="1080"/>
        </w:tabs>
        <w:ind w:left="1080"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0FD3816"/>
    <w:multiLevelType w:val="hybridMultilevel"/>
    <w:tmpl w:val="D04A29BA"/>
    <w:lvl w:ilvl="0" w:tplc="E08E42B0">
      <w:start w:val="1"/>
      <w:numFmt w:val="bullet"/>
      <w:lvlText w:val="o"/>
      <w:lvlJc w:val="left"/>
      <w:pPr>
        <w:tabs>
          <w:tab w:val="num" w:pos="578"/>
        </w:tabs>
        <w:ind w:left="578" w:hanging="360"/>
      </w:pPr>
      <w:rPr>
        <w:rFonts w:ascii="Courier New" w:hAnsi="Courier New" w:cs="Times New Roman" w:hint="default"/>
      </w:rPr>
    </w:lvl>
    <w:lvl w:ilvl="1" w:tplc="04090003">
      <w:start w:val="1"/>
      <w:numFmt w:val="bullet"/>
      <w:lvlText w:val="o"/>
      <w:lvlJc w:val="left"/>
      <w:pPr>
        <w:tabs>
          <w:tab w:val="num" w:pos="1298"/>
        </w:tabs>
        <w:ind w:left="1298" w:hanging="360"/>
      </w:pPr>
      <w:rPr>
        <w:rFonts w:ascii="Courier New" w:hAnsi="Courier New" w:cs="Times New Roman" w:hint="default"/>
      </w:rPr>
    </w:lvl>
    <w:lvl w:ilvl="2" w:tplc="04090005">
      <w:start w:val="1"/>
      <w:numFmt w:val="bullet"/>
      <w:lvlText w:val=""/>
      <w:lvlJc w:val="left"/>
      <w:pPr>
        <w:tabs>
          <w:tab w:val="num" w:pos="2018"/>
        </w:tabs>
        <w:ind w:left="2018" w:hanging="360"/>
      </w:pPr>
      <w:rPr>
        <w:rFonts w:ascii="Wingdings" w:hAnsi="Wingdings" w:hint="default"/>
      </w:rPr>
    </w:lvl>
    <w:lvl w:ilvl="3" w:tplc="04090001">
      <w:start w:val="1"/>
      <w:numFmt w:val="bullet"/>
      <w:lvlText w:val=""/>
      <w:lvlJc w:val="left"/>
      <w:pPr>
        <w:tabs>
          <w:tab w:val="num" w:pos="2738"/>
        </w:tabs>
        <w:ind w:left="2738" w:hanging="360"/>
      </w:pPr>
      <w:rPr>
        <w:rFonts w:ascii="Symbol" w:hAnsi="Symbol" w:hint="default"/>
      </w:rPr>
    </w:lvl>
    <w:lvl w:ilvl="4" w:tplc="04090003">
      <w:start w:val="1"/>
      <w:numFmt w:val="bullet"/>
      <w:lvlText w:val="o"/>
      <w:lvlJc w:val="left"/>
      <w:pPr>
        <w:tabs>
          <w:tab w:val="num" w:pos="3458"/>
        </w:tabs>
        <w:ind w:left="3458" w:hanging="360"/>
      </w:pPr>
      <w:rPr>
        <w:rFonts w:ascii="Courier New" w:hAnsi="Courier New" w:cs="Times New Roman" w:hint="default"/>
      </w:rPr>
    </w:lvl>
    <w:lvl w:ilvl="5" w:tplc="04090005">
      <w:start w:val="1"/>
      <w:numFmt w:val="bullet"/>
      <w:lvlText w:val=""/>
      <w:lvlJc w:val="left"/>
      <w:pPr>
        <w:tabs>
          <w:tab w:val="num" w:pos="4178"/>
        </w:tabs>
        <w:ind w:left="4178" w:hanging="360"/>
      </w:pPr>
      <w:rPr>
        <w:rFonts w:ascii="Wingdings" w:hAnsi="Wingdings" w:hint="default"/>
      </w:rPr>
    </w:lvl>
    <w:lvl w:ilvl="6" w:tplc="04090001">
      <w:start w:val="1"/>
      <w:numFmt w:val="bullet"/>
      <w:lvlText w:val=""/>
      <w:lvlJc w:val="left"/>
      <w:pPr>
        <w:tabs>
          <w:tab w:val="num" w:pos="4898"/>
        </w:tabs>
        <w:ind w:left="4898" w:hanging="360"/>
      </w:pPr>
      <w:rPr>
        <w:rFonts w:ascii="Symbol" w:hAnsi="Symbol" w:hint="default"/>
      </w:rPr>
    </w:lvl>
    <w:lvl w:ilvl="7" w:tplc="04090003">
      <w:start w:val="1"/>
      <w:numFmt w:val="bullet"/>
      <w:lvlText w:val="o"/>
      <w:lvlJc w:val="left"/>
      <w:pPr>
        <w:tabs>
          <w:tab w:val="num" w:pos="5618"/>
        </w:tabs>
        <w:ind w:left="5618" w:hanging="360"/>
      </w:pPr>
      <w:rPr>
        <w:rFonts w:ascii="Courier New" w:hAnsi="Courier New" w:cs="Times New Roman" w:hint="default"/>
      </w:rPr>
    </w:lvl>
    <w:lvl w:ilvl="8" w:tplc="04090005">
      <w:start w:val="1"/>
      <w:numFmt w:val="bullet"/>
      <w:lvlText w:val=""/>
      <w:lvlJc w:val="left"/>
      <w:pPr>
        <w:tabs>
          <w:tab w:val="num" w:pos="6338"/>
        </w:tabs>
        <w:ind w:left="6338" w:hanging="360"/>
      </w:pPr>
      <w:rPr>
        <w:rFonts w:ascii="Wingdings" w:hAnsi="Wingdings" w:hint="default"/>
      </w:rPr>
    </w:lvl>
  </w:abstractNum>
  <w:abstractNum w:abstractNumId="16" w15:restartNumberingAfterBreak="0">
    <w:nsid w:val="51976412"/>
    <w:multiLevelType w:val="hybridMultilevel"/>
    <w:tmpl w:val="A952591E"/>
    <w:lvl w:ilvl="0" w:tplc="0809000F">
      <w:start w:val="1"/>
      <w:numFmt w:val="decimal"/>
      <w:lvlText w:val="%1."/>
      <w:lvlJc w:val="left"/>
      <w:pPr>
        <w:ind w:left="717" w:hanging="360"/>
      </w:pPr>
      <w:rPr>
        <w:rFont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83116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57264A"/>
    <w:multiLevelType w:val="hybridMultilevel"/>
    <w:tmpl w:val="982C3C8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E36E4D"/>
    <w:multiLevelType w:val="hybridMultilevel"/>
    <w:tmpl w:val="7C0E98D2"/>
    <w:lvl w:ilvl="0" w:tplc="0B784CC8">
      <w:start w:val="1"/>
      <w:numFmt w:val="bullet"/>
      <w:lvlText w:val=""/>
      <w:lvlJc w:val="left"/>
      <w:pPr>
        <w:tabs>
          <w:tab w:val="num" w:pos="360"/>
        </w:tabs>
        <w:ind w:left="360" w:hanging="360"/>
      </w:pPr>
      <w:rPr>
        <w:rFonts w:ascii="Symbol" w:hAnsi="Symbol" w:hint="default"/>
        <w:color w:val="FF66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620E3C"/>
    <w:multiLevelType w:val="hybridMultilevel"/>
    <w:tmpl w:val="8766B732"/>
    <w:lvl w:ilvl="0" w:tplc="C9B480A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760EBE"/>
    <w:multiLevelType w:val="hybridMultilevel"/>
    <w:tmpl w:val="89BA33B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371E03"/>
    <w:multiLevelType w:val="hybridMultilevel"/>
    <w:tmpl w:val="4578A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CD5DBF"/>
    <w:multiLevelType w:val="hybridMultilevel"/>
    <w:tmpl w:val="703E7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756BAC"/>
    <w:multiLevelType w:val="hybridMultilevel"/>
    <w:tmpl w:val="DA163E60"/>
    <w:lvl w:ilvl="0" w:tplc="0409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AB5A70"/>
    <w:multiLevelType w:val="hybridMultilevel"/>
    <w:tmpl w:val="7A2666F6"/>
    <w:lvl w:ilvl="0" w:tplc="C930ED6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420E79"/>
    <w:multiLevelType w:val="hybridMultilevel"/>
    <w:tmpl w:val="BF8014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E016319"/>
    <w:multiLevelType w:val="multilevel"/>
    <w:tmpl w:val="A826258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none"/>
      <w:lvlText w:val="%3"/>
      <w:lvlJc w:val="left"/>
      <w:pPr>
        <w:tabs>
          <w:tab w:val="num" w:pos="1080"/>
        </w:tabs>
        <w:ind w:left="1080"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1895A64"/>
    <w:multiLevelType w:val="hybridMultilevel"/>
    <w:tmpl w:val="E488BB3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0D6E09"/>
    <w:multiLevelType w:val="multilevel"/>
    <w:tmpl w:val="7CAA0826"/>
    <w:lvl w:ilvl="0">
      <w:start w:val="3"/>
      <w:numFmt w:val="upperLetter"/>
      <w:lvlText w:val="%1."/>
      <w:lvlJc w:val="left"/>
      <w:pPr>
        <w:tabs>
          <w:tab w:val="num" w:pos="360"/>
        </w:tabs>
        <w:ind w:left="360" w:hanging="360"/>
      </w:pPr>
      <w:rPr>
        <w:rFonts w:hint="default"/>
      </w:rPr>
    </w:lvl>
    <w:lvl w:ilvl="1">
      <w:start w:val="6"/>
      <w:numFmt w:val="decimal"/>
      <w:lvlText w:val="%2."/>
      <w:lvlJc w:val="left"/>
      <w:pPr>
        <w:tabs>
          <w:tab w:val="num" w:pos="716"/>
        </w:tabs>
        <w:ind w:left="716" w:hanging="432"/>
      </w:pPr>
      <w:rPr>
        <w:rFonts w:hint="default"/>
      </w:rPr>
    </w:lvl>
    <w:lvl w:ilvl="2">
      <w:start w:val="1"/>
      <w:numFmt w:val="none"/>
      <w:lvlText w:val="%3"/>
      <w:lvlJc w:val="left"/>
      <w:pPr>
        <w:tabs>
          <w:tab w:val="num" w:pos="1080"/>
        </w:tabs>
        <w:ind w:left="1080"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E612A1D"/>
    <w:multiLevelType w:val="hybridMultilevel"/>
    <w:tmpl w:val="B3320280"/>
    <w:lvl w:ilvl="0" w:tplc="0B784CC8">
      <w:start w:val="1"/>
      <w:numFmt w:val="bullet"/>
      <w:lvlText w:val=""/>
      <w:lvlJc w:val="left"/>
      <w:pPr>
        <w:tabs>
          <w:tab w:val="num" w:pos="360"/>
        </w:tabs>
        <w:ind w:left="360" w:hanging="360"/>
      </w:pPr>
      <w:rPr>
        <w:rFonts w:ascii="Symbol" w:hAnsi="Symbol" w:hint="default"/>
        <w:color w:val="FF6600"/>
        <w:sz w:val="20"/>
      </w:rPr>
    </w:lvl>
    <w:lvl w:ilvl="1" w:tplc="3E12C736">
      <w:start w:val="10"/>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A30265"/>
    <w:multiLevelType w:val="hybridMultilevel"/>
    <w:tmpl w:val="026C56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9"/>
  </w:num>
  <w:num w:numId="4">
    <w:abstractNumId w:val="5"/>
  </w:num>
  <w:num w:numId="5">
    <w:abstractNumId w:val="30"/>
  </w:num>
  <w:num w:numId="6">
    <w:abstractNumId w:val="9"/>
  </w:num>
  <w:num w:numId="7">
    <w:abstractNumId w:val="17"/>
  </w:num>
  <w:num w:numId="8">
    <w:abstractNumId w:val="27"/>
  </w:num>
  <w:num w:numId="9">
    <w:abstractNumId w:val="25"/>
  </w:num>
  <w:num w:numId="10">
    <w:abstractNumId w:val="14"/>
  </w:num>
  <w:num w:numId="11">
    <w:abstractNumId w:val="29"/>
  </w:num>
  <w:num w:numId="12">
    <w:abstractNumId w:val="3"/>
  </w:num>
  <w:num w:numId="13">
    <w:abstractNumId w:val="1"/>
  </w:num>
  <w:num w:numId="14">
    <w:abstractNumId w:val="7"/>
  </w:num>
  <w:num w:numId="15">
    <w:abstractNumId w:val="20"/>
  </w:num>
  <w:num w:numId="16">
    <w:abstractNumId w:val="11"/>
  </w:num>
  <w:num w:numId="17">
    <w:abstractNumId w:val="13"/>
  </w:num>
  <w:num w:numId="18">
    <w:abstractNumId w:val="8"/>
  </w:num>
  <w:num w:numId="19">
    <w:abstractNumId w:val="24"/>
  </w:num>
  <w:num w:numId="20">
    <w:abstractNumId w:val="0"/>
  </w:num>
  <w:num w:numId="21">
    <w:abstractNumId w:val="18"/>
  </w:num>
  <w:num w:numId="22">
    <w:abstractNumId w:val="28"/>
  </w:num>
  <w:num w:numId="23">
    <w:abstractNumId w:val="15"/>
  </w:num>
  <w:num w:numId="24">
    <w:abstractNumId w:val="2"/>
  </w:num>
  <w:num w:numId="25">
    <w:abstractNumId w:val="21"/>
  </w:num>
  <w:num w:numId="26">
    <w:abstractNumId w:val="16"/>
  </w:num>
  <w:num w:numId="27">
    <w:abstractNumId w:val="31"/>
  </w:num>
  <w:num w:numId="28">
    <w:abstractNumId w:val="4"/>
  </w:num>
  <w:num w:numId="29">
    <w:abstractNumId w:val="26"/>
  </w:num>
  <w:num w:numId="30">
    <w:abstractNumId w:val="23"/>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54"/>
    <w:rsid w:val="00067081"/>
    <w:rsid w:val="0007199D"/>
    <w:rsid w:val="000C11E4"/>
    <w:rsid w:val="00164657"/>
    <w:rsid w:val="0026225C"/>
    <w:rsid w:val="00292797"/>
    <w:rsid w:val="00313D55"/>
    <w:rsid w:val="00356F38"/>
    <w:rsid w:val="00362ED8"/>
    <w:rsid w:val="00381D96"/>
    <w:rsid w:val="003839E3"/>
    <w:rsid w:val="003C6C01"/>
    <w:rsid w:val="003E1112"/>
    <w:rsid w:val="00433CCA"/>
    <w:rsid w:val="00446BCF"/>
    <w:rsid w:val="00454884"/>
    <w:rsid w:val="004A7B51"/>
    <w:rsid w:val="004C147F"/>
    <w:rsid w:val="004C49FF"/>
    <w:rsid w:val="004F7215"/>
    <w:rsid w:val="00503A1F"/>
    <w:rsid w:val="00552219"/>
    <w:rsid w:val="00552B95"/>
    <w:rsid w:val="0059503C"/>
    <w:rsid w:val="006410C2"/>
    <w:rsid w:val="00644481"/>
    <w:rsid w:val="00670633"/>
    <w:rsid w:val="006A473A"/>
    <w:rsid w:val="00761AFA"/>
    <w:rsid w:val="007D385F"/>
    <w:rsid w:val="007F76F9"/>
    <w:rsid w:val="00856CF9"/>
    <w:rsid w:val="00857478"/>
    <w:rsid w:val="008858E7"/>
    <w:rsid w:val="00896AC3"/>
    <w:rsid w:val="008D22C2"/>
    <w:rsid w:val="008E39FE"/>
    <w:rsid w:val="00955CFE"/>
    <w:rsid w:val="00965C8A"/>
    <w:rsid w:val="009B44CB"/>
    <w:rsid w:val="009C1E86"/>
    <w:rsid w:val="00A27FD7"/>
    <w:rsid w:val="00A3029C"/>
    <w:rsid w:val="00A72176"/>
    <w:rsid w:val="00A8553E"/>
    <w:rsid w:val="00AB4058"/>
    <w:rsid w:val="00AB7805"/>
    <w:rsid w:val="00AC1F09"/>
    <w:rsid w:val="00AD7327"/>
    <w:rsid w:val="00B1065E"/>
    <w:rsid w:val="00B27B5E"/>
    <w:rsid w:val="00B43352"/>
    <w:rsid w:val="00B50A41"/>
    <w:rsid w:val="00B57BF8"/>
    <w:rsid w:val="00B967B7"/>
    <w:rsid w:val="00BD2899"/>
    <w:rsid w:val="00C62DC5"/>
    <w:rsid w:val="00C70F36"/>
    <w:rsid w:val="00CC136D"/>
    <w:rsid w:val="00CD0A48"/>
    <w:rsid w:val="00CF7A66"/>
    <w:rsid w:val="00D135F5"/>
    <w:rsid w:val="00D7502A"/>
    <w:rsid w:val="00E16354"/>
    <w:rsid w:val="00E5592A"/>
    <w:rsid w:val="00E85A5F"/>
    <w:rsid w:val="00E8681A"/>
    <w:rsid w:val="00E96B6A"/>
    <w:rsid w:val="00ED18D9"/>
    <w:rsid w:val="00ED291A"/>
    <w:rsid w:val="00ED7CBB"/>
    <w:rsid w:val="00EE0830"/>
    <w:rsid w:val="00F2190D"/>
    <w:rsid w:val="00F748FC"/>
    <w:rsid w:val="00F87BA6"/>
    <w:rsid w:val="00FE07D2"/>
    <w:rsid w:val="00FE254A"/>
    <w:rsid w:val="00FE632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C58268"/>
  <w15:docId w15:val="{2D0A6ED0-F89B-4649-A3C9-55FD507E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73A"/>
    <w:rPr>
      <w:sz w:val="20"/>
      <w:szCs w:val="20"/>
    </w:rPr>
  </w:style>
  <w:style w:type="paragraph" w:styleId="Heading1">
    <w:name w:val="heading 1"/>
    <w:basedOn w:val="Normal"/>
    <w:next w:val="Normal"/>
    <w:link w:val="Heading1Char"/>
    <w:uiPriority w:val="9"/>
    <w:qFormat/>
    <w:rsid w:val="006A473A"/>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6A473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6A473A"/>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6A473A"/>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6A473A"/>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6A473A"/>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6A473A"/>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6A473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A473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473A"/>
    <w:pPr>
      <w:spacing w:before="720"/>
    </w:pPr>
    <w:rPr>
      <w:caps/>
      <w:color w:val="4F81BD"/>
      <w:spacing w:val="10"/>
      <w:kern w:val="28"/>
      <w:sz w:val="52"/>
      <w:szCs w:val="5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Subtitle">
    <w:name w:val="Subtitle"/>
    <w:basedOn w:val="Normal"/>
    <w:next w:val="Normal"/>
    <w:link w:val="SubtitleChar"/>
    <w:uiPriority w:val="11"/>
    <w:qFormat/>
    <w:rsid w:val="006A473A"/>
    <w:pPr>
      <w:spacing w:after="1000" w:line="240" w:lineRule="auto"/>
    </w:pPr>
    <w:rPr>
      <w:caps/>
      <w:color w:val="595959"/>
      <w:spacing w:val="10"/>
      <w:sz w:val="24"/>
      <w:szCs w:val="24"/>
    </w:rPr>
  </w:style>
  <w:style w:type="paragraph" w:styleId="BodyText">
    <w:name w:val="Body Text"/>
    <w:basedOn w:val="Normal"/>
    <w:rPr>
      <w:rFonts w:ascii="Gill Sans MT" w:hAnsi="Gill Sans MT"/>
      <w:b/>
      <w:bCs/>
      <w:i/>
      <w:iCs/>
    </w:rPr>
  </w:style>
  <w:style w:type="character" w:customStyle="1" w:styleId="Heading1Char">
    <w:name w:val="Heading 1 Char"/>
    <w:link w:val="Heading1"/>
    <w:uiPriority w:val="9"/>
    <w:rsid w:val="006A473A"/>
    <w:rPr>
      <w:b/>
      <w:bCs/>
      <w:caps/>
      <w:color w:val="FFFFFF"/>
      <w:spacing w:val="15"/>
      <w:shd w:val="clear" w:color="auto" w:fill="4F81BD"/>
    </w:rPr>
  </w:style>
  <w:style w:type="character" w:customStyle="1" w:styleId="Heading2Char">
    <w:name w:val="Heading 2 Char"/>
    <w:link w:val="Heading2"/>
    <w:uiPriority w:val="9"/>
    <w:semiHidden/>
    <w:rsid w:val="006A473A"/>
    <w:rPr>
      <w:caps/>
      <w:spacing w:val="15"/>
      <w:shd w:val="clear" w:color="auto" w:fill="DBE5F1"/>
    </w:rPr>
  </w:style>
  <w:style w:type="character" w:customStyle="1" w:styleId="Heading3Char">
    <w:name w:val="Heading 3 Char"/>
    <w:link w:val="Heading3"/>
    <w:uiPriority w:val="9"/>
    <w:rsid w:val="006A473A"/>
    <w:rPr>
      <w:caps/>
      <w:color w:val="243F60"/>
      <w:spacing w:val="15"/>
    </w:rPr>
  </w:style>
  <w:style w:type="character" w:customStyle="1" w:styleId="Heading4Char">
    <w:name w:val="Heading 4 Char"/>
    <w:link w:val="Heading4"/>
    <w:uiPriority w:val="9"/>
    <w:semiHidden/>
    <w:rsid w:val="006A473A"/>
    <w:rPr>
      <w:caps/>
      <w:color w:val="365F91"/>
      <w:spacing w:val="10"/>
    </w:rPr>
  </w:style>
  <w:style w:type="character" w:customStyle="1" w:styleId="Heading5Char">
    <w:name w:val="Heading 5 Char"/>
    <w:link w:val="Heading5"/>
    <w:uiPriority w:val="9"/>
    <w:semiHidden/>
    <w:rsid w:val="006A473A"/>
    <w:rPr>
      <w:caps/>
      <w:color w:val="365F91"/>
      <w:spacing w:val="10"/>
    </w:rPr>
  </w:style>
  <w:style w:type="character" w:customStyle="1" w:styleId="Heading6Char">
    <w:name w:val="Heading 6 Char"/>
    <w:link w:val="Heading6"/>
    <w:uiPriority w:val="9"/>
    <w:semiHidden/>
    <w:rsid w:val="006A473A"/>
    <w:rPr>
      <w:caps/>
      <w:color w:val="365F91"/>
      <w:spacing w:val="10"/>
    </w:rPr>
  </w:style>
  <w:style w:type="character" w:customStyle="1" w:styleId="Heading7Char">
    <w:name w:val="Heading 7 Char"/>
    <w:link w:val="Heading7"/>
    <w:uiPriority w:val="9"/>
    <w:semiHidden/>
    <w:rsid w:val="006A473A"/>
    <w:rPr>
      <w:caps/>
      <w:color w:val="365F91"/>
      <w:spacing w:val="10"/>
    </w:rPr>
  </w:style>
  <w:style w:type="character" w:customStyle="1" w:styleId="Heading8Char">
    <w:name w:val="Heading 8 Char"/>
    <w:link w:val="Heading8"/>
    <w:uiPriority w:val="9"/>
    <w:semiHidden/>
    <w:rsid w:val="006A473A"/>
    <w:rPr>
      <w:caps/>
      <w:spacing w:val="10"/>
      <w:sz w:val="18"/>
      <w:szCs w:val="18"/>
    </w:rPr>
  </w:style>
  <w:style w:type="character" w:customStyle="1" w:styleId="Heading9Char">
    <w:name w:val="Heading 9 Char"/>
    <w:link w:val="Heading9"/>
    <w:uiPriority w:val="9"/>
    <w:semiHidden/>
    <w:rsid w:val="006A473A"/>
    <w:rPr>
      <w:i/>
      <w:caps/>
      <w:spacing w:val="10"/>
      <w:sz w:val="18"/>
      <w:szCs w:val="18"/>
    </w:rPr>
  </w:style>
  <w:style w:type="paragraph" w:styleId="Caption">
    <w:name w:val="caption"/>
    <w:basedOn w:val="Normal"/>
    <w:next w:val="Normal"/>
    <w:uiPriority w:val="35"/>
    <w:semiHidden/>
    <w:unhideWhenUsed/>
    <w:qFormat/>
    <w:rsid w:val="006A473A"/>
    <w:rPr>
      <w:b/>
      <w:bCs/>
      <w:color w:val="365F91"/>
      <w:sz w:val="16"/>
      <w:szCs w:val="16"/>
    </w:rPr>
  </w:style>
  <w:style w:type="character" w:customStyle="1" w:styleId="TitleChar">
    <w:name w:val="Title Char"/>
    <w:link w:val="Title"/>
    <w:uiPriority w:val="10"/>
    <w:rsid w:val="006A473A"/>
    <w:rPr>
      <w:caps/>
      <w:color w:val="4F81BD"/>
      <w:spacing w:val="10"/>
      <w:kern w:val="28"/>
      <w:sz w:val="52"/>
      <w:szCs w:val="52"/>
    </w:rPr>
  </w:style>
  <w:style w:type="character" w:customStyle="1" w:styleId="SubtitleChar">
    <w:name w:val="Subtitle Char"/>
    <w:link w:val="Subtitle"/>
    <w:uiPriority w:val="11"/>
    <w:rsid w:val="006A473A"/>
    <w:rPr>
      <w:caps/>
      <w:color w:val="595959"/>
      <w:spacing w:val="10"/>
      <w:sz w:val="24"/>
      <w:szCs w:val="24"/>
    </w:rPr>
  </w:style>
  <w:style w:type="character" w:styleId="Strong">
    <w:name w:val="Strong"/>
    <w:uiPriority w:val="22"/>
    <w:qFormat/>
    <w:rsid w:val="006A473A"/>
    <w:rPr>
      <w:b/>
      <w:bCs/>
    </w:rPr>
  </w:style>
  <w:style w:type="character" w:styleId="Emphasis">
    <w:name w:val="Emphasis"/>
    <w:uiPriority w:val="20"/>
    <w:qFormat/>
    <w:rsid w:val="006A473A"/>
    <w:rPr>
      <w:caps/>
      <w:color w:val="243F60"/>
      <w:spacing w:val="5"/>
    </w:rPr>
  </w:style>
  <w:style w:type="paragraph" w:styleId="NoSpacing">
    <w:name w:val="No Spacing"/>
    <w:basedOn w:val="Normal"/>
    <w:link w:val="NoSpacingChar"/>
    <w:uiPriority w:val="1"/>
    <w:qFormat/>
    <w:rsid w:val="006A473A"/>
    <w:pPr>
      <w:spacing w:before="0" w:after="0" w:line="240" w:lineRule="auto"/>
    </w:pPr>
  </w:style>
  <w:style w:type="character" w:customStyle="1" w:styleId="NoSpacingChar">
    <w:name w:val="No Spacing Char"/>
    <w:link w:val="NoSpacing"/>
    <w:uiPriority w:val="1"/>
    <w:rsid w:val="006A473A"/>
    <w:rPr>
      <w:sz w:val="20"/>
      <w:szCs w:val="20"/>
    </w:rPr>
  </w:style>
  <w:style w:type="paragraph" w:styleId="ListParagraph">
    <w:name w:val="List Paragraph"/>
    <w:basedOn w:val="Normal"/>
    <w:uiPriority w:val="34"/>
    <w:qFormat/>
    <w:rsid w:val="006A473A"/>
    <w:pPr>
      <w:ind w:left="720"/>
      <w:contextualSpacing/>
    </w:pPr>
  </w:style>
  <w:style w:type="paragraph" w:styleId="Quote">
    <w:name w:val="Quote"/>
    <w:basedOn w:val="Normal"/>
    <w:next w:val="Normal"/>
    <w:link w:val="QuoteChar"/>
    <w:uiPriority w:val="29"/>
    <w:qFormat/>
    <w:rsid w:val="006A473A"/>
    <w:rPr>
      <w:i/>
      <w:iCs/>
    </w:rPr>
  </w:style>
  <w:style w:type="character" w:customStyle="1" w:styleId="QuoteChar">
    <w:name w:val="Quote Char"/>
    <w:link w:val="Quote"/>
    <w:uiPriority w:val="29"/>
    <w:rsid w:val="006A473A"/>
    <w:rPr>
      <w:i/>
      <w:iCs/>
      <w:sz w:val="20"/>
      <w:szCs w:val="20"/>
    </w:rPr>
  </w:style>
  <w:style w:type="paragraph" w:styleId="IntenseQuote">
    <w:name w:val="Intense Quote"/>
    <w:basedOn w:val="Normal"/>
    <w:next w:val="Normal"/>
    <w:link w:val="IntenseQuoteChar"/>
    <w:uiPriority w:val="30"/>
    <w:qFormat/>
    <w:rsid w:val="006A473A"/>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6A473A"/>
    <w:rPr>
      <w:i/>
      <w:iCs/>
      <w:color w:val="4F81BD"/>
      <w:sz w:val="20"/>
      <w:szCs w:val="20"/>
    </w:rPr>
  </w:style>
  <w:style w:type="character" w:styleId="SubtleEmphasis">
    <w:name w:val="Subtle Emphasis"/>
    <w:uiPriority w:val="19"/>
    <w:qFormat/>
    <w:rsid w:val="006A473A"/>
    <w:rPr>
      <w:i/>
      <w:iCs/>
      <w:color w:val="243F60"/>
    </w:rPr>
  </w:style>
  <w:style w:type="character" w:styleId="IntenseEmphasis">
    <w:name w:val="Intense Emphasis"/>
    <w:uiPriority w:val="21"/>
    <w:qFormat/>
    <w:rsid w:val="006A473A"/>
    <w:rPr>
      <w:b/>
      <w:bCs/>
      <w:caps/>
      <w:color w:val="243F60"/>
      <w:spacing w:val="10"/>
    </w:rPr>
  </w:style>
  <w:style w:type="character" w:styleId="SubtleReference">
    <w:name w:val="Subtle Reference"/>
    <w:uiPriority w:val="31"/>
    <w:qFormat/>
    <w:rsid w:val="006A473A"/>
    <w:rPr>
      <w:b/>
      <w:bCs/>
      <w:color w:val="4F81BD"/>
    </w:rPr>
  </w:style>
  <w:style w:type="character" w:styleId="IntenseReference">
    <w:name w:val="Intense Reference"/>
    <w:uiPriority w:val="32"/>
    <w:qFormat/>
    <w:rsid w:val="006A473A"/>
    <w:rPr>
      <w:b/>
      <w:bCs/>
      <w:i/>
      <w:iCs/>
      <w:caps/>
      <w:color w:val="4F81BD"/>
    </w:rPr>
  </w:style>
  <w:style w:type="character" w:styleId="BookTitle">
    <w:name w:val="Book Title"/>
    <w:uiPriority w:val="33"/>
    <w:qFormat/>
    <w:rsid w:val="006A473A"/>
    <w:rPr>
      <w:b/>
      <w:bCs/>
      <w:i/>
      <w:iCs/>
      <w:spacing w:val="9"/>
    </w:rPr>
  </w:style>
  <w:style w:type="paragraph" w:styleId="TOCHeading">
    <w:name w:val="TOC Heading"/>
    <w:basedOn w:val="Heading1"/>
    <w:next w:val="Normal"/>
    <w:uiPriority w:val="39"/>
    <w:semiHidden/>
    <w:unhideWhenUsed/>
    <w:qFormat/>
    <w:rsid w:val="006A473A"/>
    <w:pPr>
      <w:outlineLvl w:val="9"/>
    </w:pPr>
    <w:rPr>
      <w:lang w:bidi="en-US"/>
    </w:rPr>
  </w:style>
  <w:style w:type="paragraph" w:styleId="Header">
    <w:name w:val="header"/>
    <w:basedOn w:val="Normal"/>
    <w:link w:val="HeaderChar"/>
    <w:uiPriority w:val="99"/>
    <w:unhideWhenUsed/>
    <w:rsid w:val="00B967B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967B7"/>
    <w:rPr>
      <w:sz w:val="20"/>
      <w:szCs w:val="20"/>
    </w:rPr>
  </w:style>
  <w:style w:type="paragraph" w:styleId="BalloonText">
    <w:name w:val="Balloon Text"/>
    <w:basedOn w:val="Normal"/>
    <w:link w:val="BalloonTextChar"/>
    <w:uiPriority w:val="99"/>
    <w:semiHidden/>
    <w:unhideWhenUsed/>
    <w:rsid w:val="00446BC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CF"/>
    <w:rPr>
      <w:rFonts w:ascii="Tahoma" w:hAnsi="Tahoma" w:cs="Tahoma"/>
      <w:sz w:val="16"/>
      <w:szCs w:val="16"/>
    </w:rPr>
  </w:style>
  <w:style w:type="character" w:styleId="HTMLCite">
    <w:name w:val="HTML Cite"/>
    <w:basedOn w:val="DefaultParagraphFont"/>
    <w:uiPriority w:val="99"/>
    <w:semiHidden/>
    <w:unhideWhenUsed/>
    <w:rsid w:val="00067081"/>
    <w:rPr>
      <w:i/>
      <w:iCs/>
    </w:rPr>
  </w:style>
  <w:style w:type="character" w:styleId="CommentReference">
    <w:name w:val="annotation reference"/>
    <w:basedOn w:val="DefaultParagraphFont"/>
    <w:uiPriority w:val="99"/>
    <w:semiHidden/>
    <w:unhideWhenUsed/>
    <w:rsid w:val="00D135F5"/>
    <w:rPr>
      <w:sz w:val="16"/>
      <w:szCs w:val="16"/>
    </w:rPr>
  </w:style>
  <w:style w:type="paragraph" w:styleId="CommentText">
    <w:name w:val="annotation text"/>
    <w:basedOn w:val="Normal"/>
    <w:link w:val="CommentTextChar"/>
    <w:uiPriority w:val="99"/>
    <w:semiHidden/>
    <w:unhideWhenUsed/>
    <w:rsid w:val="00D135F5"/>
    <w:pPr>
      <w:spacing w:before="0" w:after="0" w:line="240" w:lineRule="auto"/>
    </w:pPr>
    <w:rPr>
      <w:rFonts w:ascii="Cambria" w:eastAsia="Cambria" w:hAnsi="Cambria" w:cs="Times New Roman"/>
      <w:lang w:val="en-US" w:eastAsia="en-US"/>
    </w:rPr>
  </w:style>
  <w:style w:type="character" w:customStyle="1" w:styleId="CommentTextChar">
    <w:name w:val="Comment Text Char"/>
    <w:basedOn w:val="DefaultParagraphFont"/>
    <w:link w:val="CommentText"/>
    <w:uiPriority w:val="99"/>
    <w:semiHidden/>
    <w:rsid w:val="00D135F5"/>
    <w:rPr>
      <w:rFonts w:ascii="Cambria" w:eastAsia="Cambria" w:hAnsi="Cambria" w:cs="Times New Roman"/>
      <w:sz w:val="20"/>
      <w:szCs w:val="20"/>
      <w:lang w:val="en-US" w:eastAsia="en-US"/>
    </w:rPr>
  </w:style>
  <w:style w:type="character" w:customStyle="1" w:styleId="FooterChar">
    <w:name w:val="Footer Char"/>
    <w:basedOn w:val="DefaultParagraphFont"/>
    <w:link w:val="Footer"/>
    <w:uiPriority w:val="99"/>
    <w:rsid w:val="00CF7A66"/>
    <w:rPr>
      <w:sz w:val="20"/>
      <w:szCs w:val="20"/>
    </w:rPr>
  </w:style>
  <w:style w:type="table" w:styleId="TableGrid">
    <w:name w:val="Table Grid"/>
    <w:basedOn w:val="TableNormal"/>
    <w:uiPriority w:val="59"/>
    <w:rsid w:val="00B50A41"/>
    <w:pPr>
      <w:spacing w:before="0"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567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bb90d6-3c29-40be-a495-d362f6acea2a">
      <Terms xmlns="http://schemas.microsoft.com/office/infopath/2007/PartnerControls"/>
    </lcf76f155ced4ddcb4097134ff3c332f>
    <TaxCatchAll xmlns="50a4da7a-4e15-4ed9-b92c-553ebba4c0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E08FEBEB6B84080A46CC70D39C70E" ma:contentTypeVersion="18" ma:contentTypeDescription="Create a new document." ma:contentTypeScope="" ma:versionID="d5b4496d934983098cc815d4892ffba2">
  <xsd:schema xmlns:xsd="http://www.w3.org/2001/XMLSchema" xmlns:xs="http://www.w3.org/2001/XMLSchema" xmlns:p="http://schemas.microsoft.com/office/2006/metadata/properties" xmlns:ns2="f7bb90d6-3c29-40be-a495-d362f6acea2a" xmlns:ns3="50a4da7a-4e15-4ed9-b92c-553ebba4c0a4" targetNamespace="http://schemas.microsoft.com/office/2006/metadata/properties" ma:root="true" ma:fieldsID="55e5b4d5eaf827db4069042eda634665" ns2:_="" ns3:_="">
    <xsd:import namespace="f7bb90d6-3c29-40be-a495-d362f6acea2a"/>
    <xsd:import namespace="50a4da7a-4e15-4ed9-b92c-553ebba4c0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b90d6-3c29-40be-a495-d362f6ace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05418-96fe-4708-b88c-a960795848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a4da7a-4e15-4ed9-b92c-553ebba4c0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0f3058-6dbe-4b82-8f35-6a88eeac59b1}" ma:internalName="TaxCatchAll" ma:showField="CatchAllData" ma:web="50a4da7a-4e15-4ed9-b92c-553ebba4c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621AE-4E60-4F52-A27B-35E93E64DE1F}">
  <ds:schemaRefs>
    <ds:schemaRef ds:uri="http://schemas.microsoft.com/office/infopath/2007/PartnerControls"/>
    <ds:schemaRef ds:uri="50a4da7a-4e15-4ed9-b92c-553ebba4c0a4"/>
    <ds:schemaRef ds:uri="http://purl.org/dc/elements/1.1/"/>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f7bb90d6-3c29-40be-a495-d362f6acea2a"/>
  </ds:schemaRefs>
</ds:datastoreItem>
</file>

<file path=customXml/itemProps2.xml><?xml version="1.0" encoding="utf-8"?>
<ds:datastoreItem xmlns:ds="http://schemas.openxmlformats.org/officeDocument/2006/customXml" ds:itemID="{64C38791-6890-425A-B230-AF716449463F}">
  <ds:schemaRefs>
    <ds:schemaRef ds:uri="http://schemas.microsoft.com/sharepoint/v3/contenttype/forms"/>
  </ds:schemaRefs>
</ds:datastoreItem>
</file>

<file path=customXml/itemProps3.xml><?xml version="1.0" encoding="utf-8"?>
<ds:datastoreItem xmlns:ds="http://schemas.openxmlformats.org/officeDocument/2006/customXml" ds:itemID="{C132CA10-6C7F-4EF8-AA92-41781648F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b90d6-3c29-40be-a495-d362f6acea2a"/>
    <ds:schemaRef ds:uri="50a4da7a-4e15-4ed9-b92c-553ebba4c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1733</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Guidelines for role play tutors</vt:lpstr>
    </vt:vector>
  </TitlesOfParts>
  <Company>World Vision</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role play tutors</dc:title>
  <dc:creator>Mike Wisheart;Ian de Villiers</dc:creator>
  <cp:lastModifiedBy>Ian de Villiers</cp:lastModifiedBy>
  <cp:revision>3</cp:revision>
  <cp:lastPrinted>2011-10-17T16:07:00Z</cp:lastPrinted>
  <dcterms:created xsi:type="dcterms:W3CDTF">2016-03-17T21:49:00Z</dcterms:created>
  <dcterms:modified xsi:type="dcterms:W3CDTF">2024-04-22T16:53:00Z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0x010100109047B9ECF3584F8337AD59F51D9A7F</vt:lpwstr>
  </property>
  <property fmtid="{D5CDD505-2E9C-101B-9397-08002B2CF9AE}" pid="3" name="MediaServiceImageTags">
    <vt:lpwstr/>
  </property>
</Properties>
</file>